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81" w:rsidRDefault="004E65CD">
      <w:pPr>
        <w:spacing w:line="240" w:lineRule="exact"/>
        <w:ind w:left="5103" w:firstLine="0"/>
        <w:jc w:val="left"/>
        <w:rPr>
          <w:rFonts w:eastAsia="Times New Roman"/>
          <w:bCs/>
          <w:highlight w:val="white"/>
        </w:rPr>
      </w:pPr>
      <w:bookmarkStart w:id="0" w:name="_GoBack"/>
      <w:bookmarkEnd w:id="0"/>
      <w:r>
        <w:rPr>
          <w:rFonts w:eastAsia="Times New Roman"/>
          <w:bCs/>
          <w:highlight w:val="white"/>
          <w:lang w:eastAsia="ru-RU"/>
        </w:rPr>
        <w:t>УТВЕРЖДЕН</w:t>
      </w:r>
    </w:p>
    <w:p w:rsidR="000A7481" w:rsidRDefault="004E65CD">
      <w:pPr>
        <w:spacing w:line="240" w:lineRule="exact"/>
        <w:ind w:left="5103" w:firstLine="0"/>
        <w:jc w:val="left"/>
        <w:rPr>
          <w:rFonts w:eastAsia="Times New Roman"/>
          <w:bCs/>
          <w:highlight w:val="white"/>
        </w:rPr>
      </w:pPr>
      <w:r>
        <w:rPr>
          <w:rFonts w:eastAsia="Times New Roman"/>
          <w:bCs/>
          <w:spacing w:val="-2"/>
          <w:highlight w:val="white"/>
          <w:lang w:eastAsia="ru-RU"/>
        </w:rPr>
        <w:t>постановлением комиссии по делам</w:t>
      </w:r>
      <w:r>
        <w:rPr>
          <w:rFonts w:eastAsia="Times New Roman"/>
          <w:bCs/>
          <w:highlight w:val="white"/>
          <w:lang w:eastAsia="ru-RU"/>
        </w:rPr>
        <w:t xml:space="preserve"> несовершеннолетних и защите их прав Алтайского края </w:t>
      </w:r>
    </w:p>
    <w:p w:rsidR="000A7481" w:rsidRDefault="004E65CD">
      <w:pPr>
        <w:spacing w:line="260" w:lineRule="exact"/>
        <w:ind w:left="5103" w:firstLine="0"/>
        <w:jc w:val="left"/>
        <w:rPr>
          <w:rFonts w:eastAsia="Times New Roman"/>
          <w:bCs/>
          <w:highlight w:val="white"/>
        </w:rPr>
      </w:pPr>
      <w:r>
        <w:rPr>
          <w:rFonts w:eastAsia="Times New Roman"/>
          <w:bCs/>
          <w:highlight w:val="white"/>
          <w:lang w:eastAsia="ru-RU"/>
        </w:rPr>
        <w:t xml:space="preserve">от 09.12.2016  № 15 </w:t>
      </w:r>
    </w:p>
    <w:p w:rsidR="000A7481" w:rsidRDefault="004E65CD">
      <w:pPr>
        <w:spacing w:line="260" w:lineRule="exact"/>
        <w:ind w:left="5103" w:firstLine="0"/>
        <w:jc w:val="left"/>
        <w:rPr>
          <w:rFonts w:eastAsia="Times New Roman"/>
          <w:bCs/>
          <w:highlight w:val="white"/>
        </w:rPr>
      </w:pPr>
      <w:r>
        <w:rPr>
          <w:rFonts w:eastAsia="Times New Roman"/>
          <w:bCs/>
          <w:highlight w:val="white"/>
          <w:lang w:eastAsia="ru-RU"/>
        </w:rPr>
        <w:t>(ред. от 15.01.2020 № 1)</w:t>
      </w:r>
    </w:p>
    <w:p w:rsidR="000A7481" w:rsidRDefault="000A7481">
      <w:pPr>
        <w:jc w:val="right"/>
        <w:rPr>
          <w:rFonts w:eastAsia="Times New Roman"/>
          <w:bCs/>
          <w:highlight w:val="white"/>
        </w:rPr>
      </w:pPr>
    </w:p>
    <w:p w:rsidR="000A7481" w:rsidRDefault="000A7481">
      <w:pPr>
        <w:jc w:val="right"/>
        <w:rPr>
          <w:rFonts w:eastAsia="Times New Roman"/>
          <w:bCs/>
          <w:highlight w:val="white"/>
        </w:rPr>
      </w:pPr>
    </w:p>
    <w:p w:rsidR="000A7481" w:rsidRDefault="000A7481">
      <w:pPr>
        <w:jc w:val="right"/>
        <w:rPr>
          <w:rFonts w:eastAsia="Times New Roman"/>
          <w:bCs/>
          <w:highlight w:val="white"/>
        </w:rPr>
      </w:pPr>
    </w:p>
    <w:p w:rsidR="000A7481" w:rsidRDefault="004E65CD">
      <w:pPr>
        <w:spacing w:line="240" w:lineRule="exact"/>
        <w:ind w:firstLine="0"/>
        <w:jc w:val="center"/>
        <w:rPr>
          <w:rFonts w:eastAsia="Times New Roman"/>
          <w:b/>
          <w:bCs/>
          <w:highlight w:val="white"/>
        </w:rPr>
      </w:pPr>
      <w:r>
        <w:rPr>
          <w:rFonts w:eastAsia="Times New Roman"/>
          <w:b/>
          <w:bCs/>
          <w:highlight w:val="white"/>
          <w:lang w:eastAsia="ru-RU"/>
        </w:rPr>
        <w:t>Порядок</w:t>
      </w:r>
    </w:p>
    <w:p w:rsidR="000A7481" w:rsidRDefault="004E65CD">
      <w:pPr>
        <w:spacing w:line="240" w:lineRule="exact"/>
        <w:ind w:firstLine="0"/>
        <w:jc w:val="center"/>
        <w:rPr>
          <w:rFonts w:eastAsia="Times New Roman"/>
          <w:b/>
          <w:bCs/>
          <w:highlight w:val="white"/>
        </w:rPr>
      </w:pPr>
      <w:r>
        <w:rPr>
          <w:rFonts w:eastAsia="Times New Roman"/>
          <w:b/>
          <w:bCs/>
          <w:highlight w:val="white"/>
          <w:lang w:eastAsia="ru-RU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при организации комплексной индивидуальной профилактической </w:t>
      </w:r>
    </w:p>
    <w:p w:rsidR="000A7481" w:rsidRDefault="004E65CD">
      <w:pPr>
        <w:spacing w:line="240" w:lineRule="exact"/>
        <w:ind w:firstLine="0"/>
        <w:jc w:val="center"/>
        <w:rPr>
          <w:rFonts w:eastAsia="Times New Roman"/>
          <w:b/>
          <w:bCs/>
          <w:highlight w:val="white"/>
        </w:rPr>
      </w:pPr>
      <w:r>
        <w:rPr>
          <w:rFonts w:eastAsia="Times New Roman"/>
          <w:b/>
          <w:bCs/>
          <w:highlight w:val="white"/>
          <w:lang w:eastAsia="ru-RU"/>
        </w:rPr>
        <w:t xml:space="preserve">работы с несовершеннолетними и семьями, находящимися </w:t>
      </w:r>
    </w:p>
    <w:p w:rsidR="000A7481" w:rsidRDefault="004E65CD">
      <w:pPr>
        <w:spacing w:line="240" w:lineRule="exact"/>
        <w:ind w:firstLine="0"/>
        <w:jc w:val="center"/>
        <w:rPr>
          <w:rFonts w:eastAsia="Times New Roman"/>
          <w:b/>
          <w:bCs/>
          <w:highlight w:val="white"/>
        </w:rPr>
      </w:pPr>
      <w:r>
        <w:rPr>
          <w:rFonts w:eastAsia="Times New Roman"/>
          <w:b/>
          <w:bCs/>
          <w:highlight w:val="white"/>
          <w:lang w:eastAsia="ru-RU"/>
        </w:rPr>
        <w:t>в социально опа</w:t>
      </w:r>
      <w:r>
        <w:rPr>
          <w:rFonts w:eastAsia="Times New Roman"/>
          <w:b/>
          <w:bCs/>
          <w:highlight w:val="white"/>
          <w:lang w:eastAsia="ru-RU"/>
        </w:rPr>
        <w:t>сном положении</w:t>
      </w:r>
    </w:p>
    <w:p w:rsidR="000A7481" w:rsidRDefault="000A7481">
      <w:pPr>
        <w:spacing w:line="233" w:lineRule="auto"/>
        <w:ind w:firstLine="0"/>
        <w:jc w:val="center"/>
        <w:rPr>
          <w:rFonts w:eastAsia="Times New Roman"/>
          <w:b/>
          <w:bCs/>
          <w:highlight w:val="white"/>
        </w:rPr>
      </w:pPr>
    </w:p>
    <w:p w:rsidR="000A7481" w:rsidRDefault="004E65CD">
      <w:pPr>
        <w:spacing w:line="233" w:lineRule="auto"/>
        <w:ind w:firstLine="0"/>
        <w:jc w:val="center"/>
        <w:rPr>
          <w:rFonts w:eastAsia="Times New Roman"/>
          <w:b/>
          <w:bCs/>
          <w:highlight w:val="white"/>
        </w:rPr>
      </w:pPr>
      <w:r>
        <w:rPr>
          <w:rFonts w:eastAsia="Times New Roman"/>
          <w:b/>
          <w:bCs/>
          <w:highlight w:val="white"/>
          <w:lang w:eastAsia="ru-RU"/>
        </w:rPr>
        <w:t>1. Общие положения</w:t>
      </w:r>
    </w:p>
    <w:p w:rsidR="000A7481" w:rsidRDefault="000A7481">
      <w:pPr>
        <w:spacing w:line="233" w:lineRule="auto"/>
        <w:ind w:firstLine="0"/>
        <w:jc w:val="center"/>
        <w:rPr>
          <w:rFonts w:eastAsia="Times New Roman"/>
          <w:b/>
          <w:bCs/>
          <w:highlight w:val="white"/>
        </w:rPr>
      </w:pPr>
    </w:p>
    <w:p w:rsidR="000A7481" w:rsidRDefault="004E65CD">
      <w:pPr>
        <w:pStyle w:val="ConsPlusNormal"/>
        <w:spacing w:line="228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 Настоящий Порядок разработан в целях обеспечения межведомственного взаимодействия и согласованной работы органов и учреждений системы профилактики безнадзорности и правонарушений несовершеннолетних (далее – субъекты</w:t>
      </w:r>
      <w:r>
        <w:rPr>
          <w:sz w:val="28"/>
          <w:szCs w:val="28"/>
          <w:highlight w:val="white"/>
        </w:rPr>
        <w:t xml:space="preserve"> профилактики) при организации индивидуальной профилактической работы с несовершеннолетними и семьями, находящимися в социально опасном положении.</w:t>
      </w:r>
    </w:p>
    <w:p w:rsidR="000A7481" w:rsidRDefault="004E65CD">
      <w:pPr>
        <w:pStyle w:val="ConsPlusNormal"/>
        <w:spacing w:line="228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 С несовершеннолетними, признанными находящимися в социально опасном положении, и (или) родителями и зако</w:t>
      </w:r>
      <w:r>
        <w:rPr>
          <w:sz w:val="28"/>
          <w:szCs w:val="28"/>
          <w:highlight w:val="white"/>
        </w:rPr>
        <w:t>нными представителями из семей, признанных находящимися в социально опасном положении, проводится комплексная индивидуальная профилактическая работа.</w:t>
      </w:r>
    </w:p>
    <w:p w:rsidR="000A7481" w:rsidRDefault="004E65CD">
      <w:pPr>
        <w:pStyle w:val="ConsPlusNormal"/>
        <w:spacing w:line="228" w:lineRule="auto"/>
        <w:ind w:firstLine="709"/>
        <w:jc w:val="both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1.3. Комплексная индивидуальная профилактическая работа представляет собой комплекс мероприятий, отражающи</w:t>
      </w:r>
      <w:r>
        <w:rPr>
          <w:spacing w:val="-4"/>
          <w:sz w:val="28"/>
          <w:szCs w:val="28"/>
          <w:highlight w:val="white"/>
        </w:rPr>
        <w:t>х согласованные действия органов и учреждений системы профилактики, направленные на своевременное выявление несовершеннолетних и семей, находящихся в социально опасном положении (далее – находящиеся в СОП, признанные находящимися в СОП), социально-педагоги</w:t>
      </w:r>
      <w:r>
        <w:rPr>
          <w:spacing w:val="-4"/>
          <w:sz w:val="28"/>
          <w:szCs w:val="28"/>
          <w:highlight w:val="white"/>
        </w:rPr>
        <w:t>ческую реабилитацию несовершеннолетних и семей, находящихся в СОП, и (или) предупреждение совершения ими правонарушений и антиобщественных действий, которые реализуются на основании межведомственных индивидуальных программ реабилитации и адаптации несоверш</w:t>
      </w:r>
      <w:r>
        <w:rPr>
          <w:spacing w:val="-4"/>
          <w:sz w:val="28"/>
          <w:szCs w:val="28"/>
          <w:highlight w:val="white"/>
        </w:rPr>
        <w:t>еннолетнего и (или) семьи, находящихся в СОП (далее – МИПР), утверждаемых постановлениями комиссий по делам несовершеннолетних и защите их прав (далее – комиссии, КДН и ЗП).</w:t>
      </w:r>
    </w:p>
    <w:p w:rsidR="000A7481" w:rsidRDefault="004E65CD">
      <w:pPr>
        <w:pStyle w:val="ConsPlusNormal"/>
        <w:spacing w:line="228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 Основными формами и методами межведомственного взаимодействия при </w:t>
      </w:r>
      <w:r>
        <w:rPr>
          <w:bCs/>
          <w:sz w:val="28"/>
          <w:szCs w:val="28"/>
          <w:highlight w:val="white"/>
        </w:rPr>
        <w:t>организации</w:t>
      </w:r>
      <w:r>
        <w:rPr>
          <w:bCs/>
          <w:sz w:val="28"/>
          <w:szCs w:val="28"/>
          <w:highlight w:val="white"/>
        </w:rPr>
        <w:t xml:space="preserve"> комплексной индивидуальной профилактической работы с несовершеннолетними и семьями, находящимися в СОП </w:t>
      </w:r>
      <w:r>
        <w:rPr>
          <w:sz w:val="28"/>
          <w:szCs w:val="28"/>
          <w:highlight w:val="white"/>
        </w:rPr>
        <w:t xml:space="preserve">являются: </w:t>
      </w:r>
    </w:p>
    <w:p w:rsidR="000A7481" w:rsidRDefault="004E65CD">
      <w:pPr>
        <w:pStyle w:val="ConsPlusNormal"/>
        <w:spacing w:line="228" w:lineRule="auto"/>
        <w:ind w:firstLine="709"/>
        <w:jc w:val="both"/>
        <w:rPr>
          <w:spacing w:val="-6"/>
          <w:sz w:val="28"/>
          <w:szCs w:val="28"/>
          <w:highlight w:val="white"/>
        </w:rPr>
      </w:pPr>
      <w:r>
        <w:rPr>
          <w:spacing w:val="-6"/>
          <w:sz w:val="28"/>
          <w:szCs w:val="28"/>
          <w:highlight w:val="white"/>
        </w:rPr>
        <w:t xml:space="preserve">взаимное информирование субъектов профилактики при выявлении признаков нахождения несовершеннолетних и семей в СОП и оказании им помощи; </w:t>
      </w:r>
    </w:p>
    <w:p w:rsidR="000A7481" w:rsidRDefault="004E65CD">
      <w:pPr>
        <w:pStyle w:val="ConsPlusNormal"/>
        <w:spacing w:line="228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</w:t>
      </w:r>
      <w:r>
        <w:rPr>
          <w:sz w:val="28"/>
          <w:szCs w:val="28"/>
          <w:highlight w:val="white"/>
        </w:rPr>
        <w:t xml:space="preserve">нятие решения о признании несовершеннолетних и семей находящимися в СОП и определение сроков проведения индивидуальной </w:t>
      </w:r>
      <w:r>
        <w:rPr>
          <w:sz w:val="28"/>
          <w:szCs w:val="28"/>
          <w:highlight w:val="white"/>
        </w:rPr>
        <w:lastRenderedPageBreak/>
        <w:t>профилактической работы;</w:t>
      </w:r>
    </w:p>
    <w:p w:rsidR="000A7481" w:rsidRDefault="004E65CD">
      <w:pPr>
        <w:pStyle w:val="ConsPlusNormal"/>
        <w:spacing w:line="228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разработка, утверждение и реализация МИПР;</w:t>
      </w:r>
    </w:p>
    <w:p w:rsidR="000A7481" w:rsidRDefault="004E65CD">
      <w:pPr>
        <w:pStyle w:val="ConsPlusNormal"/>
        <w:spacing w:line="228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направление отчетов о принятых мерах по устранению причин и условий, способствующих социально опасному положению несовершеннолетнего или семьи, в комиссию.</w:t>
      </w:r>
    </w:p>
    <w:p w:rsidR="000A7481" w:rsidRDefault="000A7481">
      <w:pPr>
        <w:pStyle w:val="ConsPlusNormal"/>
        <w:jc w:val="center"/>
        <w:rPr>
          <w:b/>
          <w:sz w:val="28"/>
          <w:szCs w:val="28"/>
          <w:highlight w:val="white"/>
        </w:rPr>
      </w:pPr>
    </w:p>
    <w:p w:rsidR="000A7481" w:rsidRDefault="004E65CD">
      <w:pPr>
        <w:pStyle w:val="ConsPlusNormal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2. Правовая основа организации работы с несовершеннолетними</w:t>
      </w:r>
    </w:p>
    <w:p w:rsidR="000A7481" w:rsidRDefault="004E65CD">
      <w:pPr>
        <w:pStyle w:val="ConsPlusNormal"/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и семьями, находящимися в социально опа</w:t>
      </w:r>
      <w:r>
        <w:rPr>
          <w:b/>
          <w:sz w:val="28"/>
          <w:szCs w:val="28"/>
          <w:highlight w:val="white"/>
        </w:rPr>
        <w:t>сном положении</w:t>
      </w:r>
    </w:p>
    <w:p w:rsidR="000A7481" w:rsidRDefault="000A7481">
      <w:pPr>
        <w:pStyle w:val="ConsPlusNormal"/>
        <w:ind w:firstLine="709"/>
        <w:jc w:val="center"/>
        <w:rPr>
          <w:sz w:val="28"/>
          <w:szCs w:val="28"/>
          <w:highlight w:val="white"/>
        </w:rPr>
      </w:pPr>
    </w:p>
    <w:p w:rsidR="000A7481" w:rsidRDefault="004E65CD">
      <w:pPr>
        <w:pStyle w:val="ConsPlusNormal"/>
        <w:ind w:firstLine="709"/>
        <w:rPr>
          <w:sz w:val="28"/>
          <w:szCs w:val="28"/>
          <w:highlight w:val="white"/>
        </w:rPr>
      </w:pPr>
      <w:hyperlink r:id="rId8" w:tooltip="consultantplus://offline/ref=D1CF72AAA6281E8418B2BFE6B5A8D0B90DA5EE1099330947DF4064z327K" w:history="1">
        <w:r>
          <w:rPr>
            <w:rStyle w:val="ae"/>
            <w:color w:val="auto"/>
            <w:sz w:val="28"/>
            <w:szCs w:val="28"/>
            <w:highlight w:val="white"/>
            <w:u w:val="none"/>
          </w:rPr>
          <w:t>Конституция</w:t>
        </w:r>
      </w:hyperlink>
      <w:r>
        <w:rPr>
          <w:sz w:val="28"/>
          <w:szCs w:val="28"/>
          <w:highlight w:val="white"/>
        </w:rPr>
        <w:t xml:space="preserve"> Российской Федерации;</w:t>
      </w:r>
    </w:p>
    <w:p w:rsidR="000A7481" w:rsidRDefault="004E65CD">
      <w:pPr>
        <w:pStyle w:val="ConsPlusNormal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Семейный кодекс Российской Федерации;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Федеральный </w:t>
      </w:r>
      <w:hyperlink r:id="rId9" w:tooltip="consultantplus://offline/ref=D1CF72AAA6281E8418B2BFE6B5A8D0B90EA5E01393645E458E156A32E2zA2CK" w:history="1">
        <w:r>
          <w:rPr>
            <w:rStyle w:val="ae"/>
            <w:color w:val="auto"/>
            <w:sz w:val="28"/>
            <w:szCs w:val="28"/>
            <w:highlight w:val="white"/>
            <w:u w:val="none"/>
          </w:rPr>
          <w:t>закон</w:t>
        </w:r>
      </w:hyperlink>
      <w:r>
        <w:rPr>
          <w:sz w:val="28"/>
          <w:szCs w:val="28"/>
          <w:highlight w:val="white"/>
        </w:rPr>
        <w:t xml:space="preserve"> от 24.06.1998 № 124-ФЗ «Об основных гарантиях прав ребенка в Российской Федерации»;</w:t>
      </w:r>
    </w:p>
    <w:p w:rsidR="000A7481" w:rsidRDefault="004E65CD">
      <w:pPr>
        <w:pStyle w:val="ConsPlusNormal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Федеральный </w:t>
      </w:r>
      <w:hyperlink r:id="rId10" w:tooltip="consultantplus://offline/ref=D1CF72AAA6281E8418B2BFE6B5A8D0B90EA5E01795605E458E156A32E2zA2CK" w:history="1">
        <w:r>
          <w:rPr>
            <w:rStyle w:val="ae"/>
            <w:color w:val="auto"/>
            <w:sz w:val="28"/>
            <w:szCs w:val="28"/>
            <w:highlight w:val="white"/>
            <w:u w:val="none"/>
          </w:rPr>
          <w:t>закон</w:t>
        </w:r>
      </w:hyperlink>
      <w:r>
        <w:rPr>
          <w:sz w:val="28"/>
          <w:szCs w:val="28"/>
          <w:highlight w:val="white"/>
        </w:rPr>
        <w:t xml:space="preserve"> от 24.06.1999 № 120-ФЗ «Об основах системы профилактики безнадзорности и правонарушений несовершеннолетних»;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Указ Президента Российской Федерации от 01.06.2012 № 761 «О Национальной стратегии дейс</w:t>
      </w:r>
      <w:r>
        <w:rPr>
          <w:sz w:val="28"/>
          <w:szCs w:val="28"/>
          <w:highlight w:val="white"/>
        </w:rPr>
        <w:t>твий в интересах детей на 2012 – 2017 годы»;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Указ Президента Российской Федерации от 29.05.2017 № 240 «Об объявлении в Российской Федерации десятилетия детства»;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</w:t>
      </w:r>
      <w:hyperlink r:id="rId11" w:tooltip="consultantplus://offline/ref=D1CF72AAA6281E8418B2BFE6B5A8D0B90EA5EF1495675E458E156A32E2zA2CK" w:history="1">
        <w:r>
          <w:rPr>
            <w:rStyle w:val="ae"/>
            <w:color w:val="auto"/>
            <w:sz w:val="28"/>
            <w:szCs w:val="28"/>
            <w:highlight w:val="white"/>
            <w:u w:val="none"/>
          </w:rPr>
          <w:t>остановление</w:t>
        </w:r>
      </w:hyperlink>
      <w:r>
        <w:rPr>
          <w:sz w:val="28"/>
          <w:szCs w:val="28"/>
          <w:highlight w:val="white"/>
        </w:rPr>
        <w:t xml:space="preserve"> Правительства Российской Федерации от 06.11.2013 № 995 «Об утверждении Примерного положения о комиссиях по делам несовершеннолетн</w:t>
      </w:r>
      <w:r>
        <w:rPr>
          <w:sz w:val="28"/>
          <w:szCs w:val="28"/>
          <w:highlight w:val="white"/>
        </w:rPr>
        <w:t>их и защите их прав»;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Закон Алтайского края от 15.12.2002 № 86-ЗС «О системе профилактики безнадзорности и правонарушений несовершеннолетних в Алтайском крае»;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Иные федеральные законы и нормативные правовые акты, а также законодательство Алтайского края.</w:t>
      </w:r>
    </w:p>
    <w:p w:rsidR="000A7481" w:rsidRDefault="000A7481">
      <w:pPr>
        <w:pStyle w:val="ConsPlusNormal"/>
        <w:ind w:firstLine="709"/>
        <w:rPr>
          <w:sz w:val="28"/>
          <w:szCs w:val="28"/>
          <w:highlight w:val="white"/>
        </w:rPr>
      </w:pPr>
    </w:p>
    <w:p w:rsidR="000A7481" w:rsidRDefault="004E65CD">
      <w:pPr>
        <w:pStyle w:val="ConsPlusNormal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3. Выявление несовершеннолетних и семей,</w:t>
      </w:r>
    </w:p>
    <w:p w:rsidR="000A7481" w:rsidRDefault="004E65CD">
      <w:pPr>
        <w:pStyle w:val="ConsPlusNormal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находящихся в социально опасном положении</w:t>
      </w:r>
    </w:p>
    <w:p w:rsidR="000A7481" w:rsidRDefault="000A7481">
      <w:pPr>
        <w:pStyle w:val="ConsPlusNormal"/>
        <w:ind w:firstLine="709"/>
        <w:jc w:val="center"/>
        <w:rPr>
          <w:b/>
          <w:sz w:val="28"/>
          <w:szCs w:val="28"/>
          <w:highlight w:val="white"/>
        </w:rPr>
      </w:pPr>
    </w:p>
    <w:p w:rsidR="000A7481" w:rsidRDefault="004E65CD">
      <w:pPr>
        <w:tabs>
          <w:tab w:val="left" w:pos="709"/>
        </w:tabs>
        <w:rPr>
          <w:highlight w:val="white"/>
        </w:rPr>
      </w:pPr>
      <w:r>
        <w:rPr>
          <w:highlight w:val="white"/>
        </w:rPr>
        <w:t>3.1. Деятельность по выявлению и проведению индивидуальной профилактической работы с несовершеннолетними и семьями, находящимися в СОП, осуществляется субъектами профилакти</w:t>
      </w:r>
      <w:r>
        <w:rPr>
          <w:highlight w:val="white"/>
        </w:rPr>
        <w:t>ки в соответствии с их компетенцией и порядке, установленном законодательством Российской Федерации и Алтайского края.</w:t>
      </w:r>
    </w:p>
    <w:p w:rsidR="000A7481" w:rsidRDefault="004E65CD">
      <w:pPr>
        <w:pStyle w:val="ConsPlusNormal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 Источниками информации о наличии факторов социально опасного положения являются: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сведения, полученные специалистами субъектов профил</w:t>
      </w:r>
      <w:r>
        <w:rPr>
          <w:sz w:val="28"/>
          <w:szCs w:val="28"/>
          <w:highlight w:val="white"/>
        </w:rPr>
        <w:t>актики в ходе выполнения основных служебных обязанностей;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итоги профилактических рейдов, проводимые субъектами профилактики;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обращения несовершеннолетних, их родителей (законных представителей, родственников);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сообщения от граждан, государственных и общест</w:t>
      </w:r>
      <w:r>
        <w:rPr>
          <w:sz w:val="28"/>
          <w:szCs w:val="28"/>
          <w:highlight w:val="white"/>
        </w:rPr>
        <w:t xml:space="preserve">венных организаций </w:t>
      </w:r>
      <w:r>
        <w:rPr>
          <w:sz w:val="28"/>
          <w:szCs w:val="28"/>
        </w:rPr>
        <w:lastRenderedPageBreak/>
        <w:t>в устной или письменной форме, а также с использованием «телефонов доверия», «горячих линий» и т.п.;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информации средств массово</w:t>
      </w:r>
      <w:r>
        <w:rPr>
          <w:sz w:val="28"/>
          <w:szCs w:val="28"/>
          <w:highlight w:val="white"/>
        </w:rPr>
        <w:t>й информации и информационно-коммуникационной сети «Интернет».</w:t>
      </w:r>
    </w:p>
    <w:p w:rsidR="000A7481" w:rsidRDefault="004E65CD">
      <w:pPr>
        <w:pStyle w:val="ConsPlusNormal"/>
        <w:spacing w:line="226" w:lineRule="auto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Информация о признаках нахождения несовершеннолетних и семей в СОП, поступающая в субъект профилактики, независимо от того в какой форме она поступила – устной (по телефону или лично) или письменной, дата и время поступления информации, регистрируются в </w:t>
      </w:r>
      <w:hyperlink r:id="rId12" w:anchor="P404" w:tooltip="file:///C:\Users\antropova\Desktop\4%20квартал%202016\Порядок%20по%20семьям\Порядок%20по%20семьям%20СОП%20-%2019.09.2017\ПОРЯДОК.doc#P404" w:history="1">
        <w:r>
          <w:rPr>
            <w:rStyle w:val="ae"/>
            <w:color w:val="auto"/>
            <w:sz w:val="28"/>
            <w:szCs w:val="28"/>
            <w:highlight w:val="white"/>
            <w:u w:val="none"/>
          </w:rPr>
          <w:t>журнале</w:t>
        </w:r>
      </w:hyperlink>
      <w:r>
        <w:rPr>
          <w:sz w:val="28"/>
          <w:szCs w:val="28"/>
          <w:highlight w:val="white"/>
        </w:rPr>
        <w:t xml:space="preserve"> учета поступивших сведений о возможном нарушении прав и законных интересов детей, о несовершеннолетних (семьях), оказавшихся в СОП (Приложение 1), если иное не предусмотрено ведомственными н</w:t>
      </w:r>
      <w:r>
        <w:rPr>
          <w:sz w:val="28"/>
          <w:szCs w:val="28"/>
          <w:highlight w:val="white"/>
        </w:rPr>
        <w:t>ормативными правовыми актами субъекта системы профилактики.</w:t>
      </w:r>
    </w:p>
    <w:p w:rsidR="000A7481" w:rsidRDefault="004E65CD">
      <w:pPr>
        <w:pStyle w:val="ConsPlusNormal"/>
        <w:spacing w:line="226" w:lineRule="auto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Учет поступивших сведений о возможном нарушении прав детей осуществляется каждым субъектом системы профилактики.</w:t>
      </w:r>
    </w:p>
    <w:p w:rsidR="000A7481" w:rsidRDefault="004E65CD">
      <w:pPr>
        <w:pStyle w:val="ConsPlusNormal"/>
        <w:spacing w:line="226" w:lineRule="auto"/>
        <w:ind w:firstLine="709"/>
        <w:jc w:val="both"/>
        <w:rPr>
          <w:spacing w:val="-4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3.4. Сведения о выявлении признаков нахождения несовершеннолетнего или семьи в СОП </w:t>
      </w:r>
      <w:r>
        <w:rPr>
          <w:spacing w:val="-2"/>
          <w:sz w:val="28"/>
          <w:szCs w:val="28"/>
        </w:rPr>
        <w:t xml:space="preserve">незамедлительно передаются субъектам системы профилактики в соответствии со </w:t>
      </w:r>
      <w:hyperlink r:id="rId13" w:tooltip="consultantplus://offline/ref=3D899112A39E26A371CDCC568820073B54C7536726B7090A3AF6EFA1ADCCFAB39A7309823D074CCEY0T7F" w:history="1">
        <w:r>
          <w:rPr>
            <w:rStyle w:val="ae"/>
            <w:color w:val="auto"/>
            <w:spacing w:val="-2"/>
            <w:sz w:val="28"/>
            <w:szCs w:val="28"/>
            <w:u w:val="none"/>
          </w:rPr>
          <w:t>статьей 9</w:t>
        </w:r>
      </w:hyperlink>
      <w:r>
        <w:rPr>
          <w:spacing w:val="-2"/>
          <w:sz w:val="28"/>
          <w:szCs w:val="28"/>
        </w:rPr>
        <w:t xml:space="preserve"> Федерального </w:t>
      </w:r>
      <w:hyperlink r:id="rId14" w:tooltip="consultantplus://offline/ref=D1CF72AAA6281E8418B2BFE6B5A8D0B90EA5E01795605E458E156A32E2zA2CK" w:history="1">
        <w:r>
          <w:rPr>
            <w:rStyle w:val="ae"/>
            <w:color w:val="auto"/>
            <w:spacing w:val="-2"/>
            <w:sz w:val="28"/>
            <w:szCs w:val="28"/>
            <w:u w:val="none"/>
          </w:rPr>
          <w:t>закон</w:t>
        </w:r>
      </w:hyperlink>
      <w:r>
        <w:rPr>
          <w:spacing w:val="-2"/>
          <w:sz w:val="28"/>
          <w:szCs w:val="28"/>
        </w:rPr>
        <w:t>а от 24.06.1999 № 120-ФЗ «Об основах системы профилактики безнадзорности и правонарушений несовершеннолетних» (далее – Федеральный Закон № 120-ФЗ) телефонограммой с последующим направлением в течение одного</w:t>
      </w:r>
      <w:r>
        <w:rPr>
          <w:spacing w:val="-2"/>
          <w:sz w:val="28"/>
          <w:szCs w:val="28"/>
        </w:rPr>
        <w:t xml:space="preserve"> рабочего дня письменного </w:t>
      </w:r>
      <w:r>
        <w:rPr>
          <w:spacing w:val="-4"/>
          <w:sz w:val="28"/>
          <w:szCs w:val="28"/>
        </w:rPr>
        <w:t xml:space="preserve">сообщения </w:t>
      </w:r>
      <w:r>
        <w:rPr>
          <w:spacing w:val="-4"/>
          <w:sz w:val="28"/>
          <w:szCs w:val="28"/>
          <w:highlight w:val="white"/>
        </w:rPr>
        <w:t>на бланке организации, подписанного руководителем (Приложение 2).</w:t>
      </w:r>
    </w:p>
    <w:p w:rsidR="000A7481" w:rsidRDefault="004E65CD">
      <w:pPr>
        <w:pStyle w:val="ConsPlusNormal"/>
        <w:spacing w:line="22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3.5. Проверка сведений о выявлении признаков нахождения несовершеннолетнего или семьи в СОП проводится субъектами системы профилактики в соответствии с ко</w:t>
      </w:r>
      <w:r>
        <w:rPr>
          <w:sz w:val="28"/>
          <w:szCs w:val="28"/>
          <w:highlight w:val="white"/>
        </w:rPr>
        <w:t xml:space="preserve">мпетенцией как самостоятельно, так и с привлечением других органов и учреждений системы профилактики, либо при участии членов мобильной группы. </w:t>
      </w:r>
    </w:p>
    <w:p w:rsidR="000A7481" w:rsidRDefault="004E65CD">
      <w:pPr>
        <w:pStyle w:val="ConsPlusNormal"/>
        <w:spacing w:line="226" w:lineRule="auto"/>
        <w:ind w:firstLine="709"/>
        <w:jc w:val="both"/>
        <w:rPr>
          <w:i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необходимости принятия экстренных мер по обеспечению безопасности детей субъекты системы профилактики руков</w:t>
      </w:r>
      <w:r>
        <w:rPr>
          <w:sz w:val="28"/>
          <w:szCs w:val="28"/>
          <w:highlight w:val="white"/>
        </w:rPr>
        <w:t>одствуются разделом 7 настоящего Порядка.</w:t>
      </w:r>
    </w:p>
    <w:p w:rsidR="000A7481" w:rsidRDefault="004E65CD">
      <w:pPr>
        <w:pStyle w:val="ConsPlusNormal"/>
        <w:spacing w:line="22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3.6. По результатам проверки поступившего сообщения субъект системы профилактики, получивший сведения в рамках </w:t>
      </w:r>
      <w:hyperlink r:id="rId15" w:tooltip="consultantplus://offline/ref=3D899112A39E26A371CDCC568820073B54C7536726B7090A3AF6EFA1ADCCFAB39A7309823D074CCEY0T7F" w:history="1">
        <w:r>
          <w:rPr>
            <w:rStyle w:val="ae"/>
            <w:color w:val="auto"/>
            <w:sz w:val="28"/>
            <w:szCs w:val="28"/>
            <w:highlight w:val="white"/>
            <w:u w:val="none"/>
          </w:rPr>
          <w:t>статьи 9</w:t>
        </w:r>
      </w:hyperlink>
      <w:r>
        <w:rPr>
          <w:sz w:val="28"/>
          <w:szCs w:val="28"/>
          <w:highlight w:val="white"/>
        </w:rPr>
        <w:t xml:space="preserve"> Федерального Закона № 120-ФЗ:</w:t>
      </w:r>
    </w:p>
    <w:p w:rsidR="000A7481" w:rsidRDefault="004E65CD">
      <w:pPr>
        <w:pStyle w:val="ConsPlusNormal"/>
        <w:spacing w:line="22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направляет информацию о результатах проверки в комиссию;</w:t>
      </w:r>
    </w:p>
    <w:p w:rsidR="000A7481" w:rsidRDefault="004E65CD">
      <w:pPr>
        <w:pStyle w:val="ConsPlusNormal"/>
        <w:spacing w:line="22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наличии </w:t>
      </w:r>
      <w:r>
        <w:rPr>
          <w:sz w:val="28"/>
          <w:szCs w:val="28"/>
          <w:highlight w:val="white"/>
        </w:rPr>
        <w:t>оснований назначает ответственного специалиста за организацию и проведение индивидуальной профилактической работы с несовершеннолетним и семьей.</w:t>
      </w:r>
    </w:p>
    <w:p w:rsidR="000A7481" w:rsidRDefault="000A7481">
      <w:pPr>
        <w:pStyle w:val="ConsPlusNormal"/>
        <w:spacing w:line="226" w:lineRule="auto"/>
        <w:ind w:firstLine="709"/>
        <w:jc w:val="both"/>
        <w:rPr>
          <w:sz w:val="28"/>
          <w:szCs w:val="28"/>
          <w:highlight w:val="white"/>
        </w:rPr>
      </w:pPr>
    </w:p>
    <w:p w:rsidR="000A7481" w:rsidRDefault="000A7481">
      <w:pPr>
        <w:pStyle w:val="ConsPlusNormal"/>
        <w:spacing w:line="226" w:lineRule="auto"/>
        <w:ind w:firstLine="709"/>
        <w:jc w:val="both"/>
        <w:rPr>
          <w:sz w:val="28"/>
          <w:szCs w:val="28"/>
          <w:highlight w:val="white"/>
        </w:rPr>
      </w:pPr>
    </w:p>
    <w:p w:rsidR="000A7481" w:rsidRDefault="004E65CD">
      <w:pPr>
        <w:pStyle w:val="ConsPlusNormal"/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4. Порядок признания несовершеннолетних и (или) семей</w:t>
      </w:r>
    </w:p>
    <w:p w:rsidR="000A7481" w:rsidRDefault="004E65CD">
      <w:pPr>
        <w:pStyle w:val="ConsPlusNormal"/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находящимися в социально опасном положении и организаци</w:t>
      </w:r>
      <w:r>
        <w:rPr>
          <w:b/>
          <w:sz w:val="28"/>
          <w:szCs w:val="28"/>
          <w:highlight w:val="white"/>
        </w:rPr>
        <w:t>и комплексной индивидуальной профилактической работы</w:t>
      </w:r>
    </w:p>
    <w:p w:rsidR="000A7481" w:rsidRDefault="000A7481">
      <w:pPr>
        <w:pStyle w:val="ConsPlusNormal"/>
        <w:spacing w:line="226" w:lineRule="auto"/>
        <w:ind w:firstLine="709"/>
        <w:jc w:val="center"/>
        <w:rPr>
          <w:sz w:val="28"/>
          <w:szCs w:val="28"/>
          <w:highlight w:val="white"/>
        </w:rPr>
      </w:pPr>
    </w:p>
    <w:p w:rsidR="000A7481" w:rsidRDefault="004E65CD">
      <w:pPr>
        <w:pStyle w:val="ConsPlusNormal"/>
        <w:spacing w:line="22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4.1. Решение о признании несовершеннолетнего или семьи находящимися в СОП принимается комиссией при рассмотрении материалов, подтверждающих наличие признаков социально опасного положения, большинством г</w:t>
      </w:r>
      <w:r>
        <w:rPr>
          <w:sz w:val="28"/>
          <w:szCs w:val="28"/>
          <w:highlight w:val="white"/>
        </w:rPr>
        <w:t xml:space="preserve">олосов присутствующих на заседании членов комиссии. Решение комиссии оформляется в форме постановления (Приложение 3) и </w:t>
      </w:r>
      <w:r>
        <w:rPr>
          <w:sz w:val="28"/>
          <w:szCs w:val="28"/>
          <w:highlight w:val="white"/>
        </w:rPr>
        <w:lastRenderedPageBreak/>
        <w:t xml:space="preserve">заносится в протокол. 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 материалам, рассматриваемым на заседании комиссии, также могут быть приобщены характеристики с места обучения д</w:t>
      </w:r>
      <w:r>
        <w:rPr>
          <w:sz w:val="28"/>
          <w:szCs w:val="28"/>
          <w:highlight w:val="white"/>
        </w:rPr>
        <w:t xml:space="preserve">етей, характеристики с места жительства семьи, иные документы. 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4.2. Решением комиссии о признании несовершеннолетнего или семьи находящимися в СОП определяются органы и учреждения системы профилактики, ответственные за проведение в отношении несовершеннол</w:t>
      </w:r>
      <w:r>
        <w:rPr>
          <w:sz w:val="28"/>
          <w:szCs w:val="28"/>
          <w:highlight w:val="white"/>
        </w:rPr>
        <w:t>етнего или семьи индивидуальной профилактической работы и предоставление сведений о членах семьи в учетную карту (Приложение 4).</w:t>
      </w:r>
    </w:p>
    <w:p w:rsidR="000A7481" w:rsidRDefault="004E65CD">
      <w:pPr>
        <w:pStyle w:val="ConsPlusNormal"/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>Членами комиссии на заседании определяются мероприятия, направленные на реабилитацию и адаптацию членов семьи – МИПР (Приложени</w:t>
      </w:r>
      <w:r>
        <w:rPr>
          <w:spacing w:val="-2"/>
          <w:sz w:val="28"/>
          <w:szCs w:val="28"/>
          <w:highlight w:val="white"/>
        </w:rPr>
        <w:t>е 5).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4.3. В случае рассмотрения вопроса о признании несовершеннолетнего или семьи находящимися в СОП с участием родителей (законных представителей) несовершеннолетних или одного из них МИПР согласовывается с ними на заседании комиссии. 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В случае рассмотре</w:t>
      </w:r>
      <w:r>
        <w:rPr>
          <w:highlight w:val="white"/>
        </w:rPr>
        <w:t>ния вопроса о признании несовершеннолетнего или семьи находящимися в СОП в отсутствие родителей (законных представителей) несовершеннолетних, в надлежащем порядке уведомленных о проведении заседания муниципальной комиссии, членом комиссии (с учетом террито</w:t>
      </w:r>
      <w:r>
        <w:rPr>
          <w:highlight w:val="white"/>
        </w:rPr>
        <w:t xml:space="preserve">риальной доступности) по поручению председателя (заместителя председателя) комиссии обеспечивается их уведомление о принятом решении комиссии (вручение постановления). </w:t>
      </w:r>
    </w:p>
    <w:p w:rsidR="000A7481" w:rsidRDefault="004E65CD">
      <w:pPr>
        <w:pStyle w:val="ConsPlus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4.4. Комиссия устанавливает периодичность предоставления субъектами профилактики отчет</w:t>
      </w:r>
      <w:r>
        <w:rPr>
          <w:sz w:val="28"/>
          <w:szCs w:val="28"/>
          <w:highlight w:val="white"/>
        </w:rPr>
        <w:t>ов о реализации плановых мероприятий МИПР в зависимости от ситуации в семье.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4.5. Согласно </w:t>
      </w:r>
      <w:hyperlink r:id="rId16" w:tooltip="consultantplus://offline/ref=D1CF72AAA6281E8418B2BFE6B5A8D0B90EA5E01795605E458E156A32E2ACD3AB4371C6BF9A0EBCB5z32BK" w:history="1">
        <w:r>
          <w:rPr>
            <w:rStyle w:val="ae"/>
            <w:color w:val="auto"/>
            <w:sz w:val="28"/>
            <w:szCs w:val="28"/>
            <w:highlight w:val="white"/>
            <w:u w:val="none"/>
          </w:rPr>
          <w:t xml:space="preserve">пункту </w:t>
        </w:r>
        <w:r>
          <w:rPr>
            <w:rStyle w:val="ae"/>
            <w:color w:val="auto"/>
            <w:sz w:val="28"/>
            <w:szCs w:val="28"/>
            <w:highlight w:val="white"/>
            <w:u w:val="none"/>
          </w:rPr>
          <w:t>3 статьи 11</w:t>
        </w:r>
      </w:hyperlink>
      <w:r>
        <w:rPr>
          <w:sz w:val="28"/>
          <w:szCs w:val="28"/>
          <w:highlight w:val="white"/>
        </w:rPr>
        <w:t xml:space="preserve"> Федерального закона от 24.06.1999</w:t>
      </w:r>
      <w:r>
        <w:rPr>
          <w:sz w:val="28"/>
          <w:szCs w:val="28"/>
          <w:highlight w:val="white"/>
        </w:rPr>
        <w:br/>
        <w:t xml:space="preserve">№ 120-ФЗ и в соответствии с </w:t>
      </w:r>
      <w:hyperlink r:id="rId17" w:tooltip="consultantplus://offline/ref=D1CF72AAA6281E8418B2BFE6B5A8D0B90EA5EF1495675E458E156A32E2ACD3AB4371C6BF9A0EB8B3z329K" w:history="1">
        <w:r>
          <w:rPr>
            <w:rStyle w:val="ae"/>
            <w:color w:val="auto"/>
            <w:sz w:val="28"/>
            <w:szCs w:val="28"/>
            <w:highlight w:val="white"/>
            <w:u w:val="none"/>
          </w:rPr>
          <w:t>пунктами 21</w:t>
        </w:r>
      </w:hyperlink>
      <w:r>
        <w:rPr>
          <w:sz w:val="28"/>
          <w:szCs w:val="28"/>
          <w:highlight w:val="white"/>
        </w:rPr>
        <w:t xml:space="preserve"> и </w:t>
      </w:r>
      <w:hyperlink r:id="rId18" w:tooltip="consultantplus://offline/ref=D1CF72AAA6281E8418B2BFE6B5A8D0B90EA5EF1495675E458E156A32E2ACD3AB4371C6BF9A0EB8B3z32AK" w:history="1">
        <w:r>
          <w:rPr>
            <w:rStyle w:val="ae"/>
            <w:color w:val="auto"/>
            <w:sz w:val="28"/>
            <w:szCs w:val="28"/>
            <w:highlight w:val="white"/>
            <w:u w:val="none"/>
          </w:rPr>
          <w:t>22</w:t>
        </w:r>
      </w:hyperlink>
      <w:r>
        <w:rPr>
          <w:sz w:val="28"/>
          <w:szCs w:val="28"/>
          <w:highlight w:val="white"/>
        </w:rPr>
        <w:t xml:space="preserve"> Примерного положения о комиссиях по делам несовершеннолетних и защите их прав постановления комиссии обязательны для исполнения органами и учреждениями системы профилактики, к</w:t>
      </w:r>
      <w:r>
        <w:rPr>
          <w:sz w:val="28"/>
          <w:szCs w:val="28"/>
          <w:highlight w:val="white"/>
        </w:rPr>
        <w:t>оторые обязаны сообщить комиссии о мерах, принятых по исполнению постановления, в указанный в нем срок.</w:t>
      </w:r>
    </w:p>
    <w:p w:rsidR="000A7481" w:rsidRDefault="004E65CD">
      <w:pPr>
        <w:pStyle w:val="ConsPlusNormal"/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4.6. Ответственный секретарь комиссии (специалист, обеспечивающий деятельность комиссии):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принимает и регистрирует материалы, подтверждающие наличие признаков социально опасного положения семей и несовершеннолетних;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обеспечивает подготовку материалов для рассмотрения на заседании комиссии, при необходимости запрашивает дополнительную информацию</w:t>
      </w:r>
      <w:r>
        <w:rPr>
          <w:sz w:val="28"/>
          <w:szCs w:val="28"/>
          <w:highlight w:val="white"/>
        </w:rPr>
        <w:t>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обеспечивает рассмотрение материалов на ближайшем заседании комиссии, в случае запроса дополнительной информации – не позднее 15 суток с момента получения первого материала;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осуществляет подготовку и оформление постановлений о признании несовершеннолетне</w:t>
      </w:r>
      <w:r>
        <w:rPr>
          <w:sz w:val="28"/>
          <w:szCs w:val="28"/>
          <w:highlight w:val="white"/>
        </w:rPr>
        <w:t>го или семьи, находящимися в СОП, и организации в отношении них комплексной индивидуальной профилактической работы;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оформляет учетную карту несовершеннолетнего и семьи;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lastRenderedPageBreak/>
        <w:t>обеспечивает вручение копий постановлений комиссии, МИПРов, учетных карт субъектам сист</w:t>
      </w:r>
      <w:r>
        <w:rPr>
          <w:highlight w:val="white"/>
        </w:rPr>
        <w:t xml:space="preserve">емы профилактики в течение пяти рабочих дней после заседания комиссии; 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ведет личное дело несовершеннолетнего или семьи, находящихся в СОП.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4.6.1. Личное дело несовершеннолетнего и (или) семьи, находящихся в СОП, содержит: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учетную карту;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постановления коми</w:t>
      </w:r>
      <w:r>
        <w:rPr>
          <w:highlight w:val="white"/>
        </w:rPr>
        <w:t>ссии;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материалы, на основании которых было принято соответствующее постановление комиссии (копия акта обследования, протокол, постановление органа внутренних дел (суда, следственных органов) или его копия и др.);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МИПР;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отчеты о реализации мероприятий МИПР;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иные документы, поступившие в комиссию.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Допускается ведение одного личного дела, в котором находятся документы как на несовершеннолетнего, так и на его семью.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4.6.2. При выявлении проблем межведомственного взаимодействия при организации комплексной индиви</w:t>
      </w:r>
      <w:r>
        <w:rPr>
          <w:highlight w:val="white"/>
        </w:rPr>
        <w:t>дуальной профилактической работы в отношении несовершеннолетних и семей СОП, в том числе нарушения сроков, установленных настоящим порядком, ответственный секретарь комиссии информирует об этом председателя комиссии для принятия соответствующих мер (заслуш</w:t>
      </w:r>
      <w:r>
        <w:rPr>
          <w:highlight w:val="white"/>
        </w:rPr>
        <w:t>ивание руководителей на заседании комиссии, преставление при наличии оснований).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4.6.3. Ответственный секретарь комиссии формирует в динамике муниципальный банк данных (списки) несовершеннолетних и семей, находящихся в социально опасном положении (Приложен</w:t>
      </w:r>
      <w:r>
        <w:rPr>
          <w:highlight w:val="white"/>
        </w:rPr>
        <w:t>ие 6), ежеквартально проводит с субъектами профилактики сверки списков указанных лиц (Приложение 7), ежемесячно – по совершившим общественно опасные деяния и не достигшим возраста уголовной ответственности несовершеннолетним (Приложение 8), обвиняемым (под</w:t>
      </w:r>
      <w:r>
        <w:rPr>
          <w:highlight w:val="white"/>
        </w:rPr>
        <w:t xml:space="preserve">озреваемым) в совершении преступлений (Приложение 9), учитывает данные об утвержденных МИПР. 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4.7. Органы и учреждения системы профилактики: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разрабатывают планы индивидуальной профилактической работы (Приложение 10), направленные на реализацию задач и меро</w:t>
      </w:r>
      <w:r>
        <w:rPr>
          <w:highlight w:val="white"/>
        </w:rPr>
        <w:t>приятий МИПР;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ведут учет несовершеннолетних и семей, находящихся в СОП, в порядке, установленном законодательством Российской Федерации и Алтайского края;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направляют информацию о несовершеннолетнем или семье в комиссию и ведут учетную карту в пределах комп</w:t>
      </w:r>
      <w:r>
        <w:rPr>
          <w:highlight w:val="white"/>
        </w:rPr>
        <w:t>етенции;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определяют ответственного специалиста за реализацию мероприятий МИПР в пределах компетенции;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обеспечивают реализацию мероприятий МИПР в пределах компетенции;</w:t>
      </w:r>
    </w:p>
    <w:p w:rsidR="000A7481" w:rsidRDefault="004E65CD">
      <w:pPr>
        <w:spacing w:line="233" w:lineRule="auto"/>
        <w:rPr>
          <w:highlight w:val="white"/>
        </w:rPr>
      </w:pPr>
      <w:r>
        <w:rPr>
          <w:highlight w:val="white"/>
        </w:rPr>
        <w:lastRenderedPageBreak/>
        <w:t>изучают причины и условия, способствующие безнадзорности и правонарушениям несовершенноле</w:t>
      </w:r>
      <w:r>
        <w:rPr>
          <w:highlight w:val="white"/>
        </w:rPr>
        <w:t>тних в семьях, находящихся в СОП;</w:t>
      </w:r>
    </w:p>
    <w:p w:rsidR="000A7481" w:rsidRDefault="004E65CD">
      <w:pPr>
        <w:spacing w:line="233" w:lineRule="auto"/>
        <w:rPr>
          <w:highlight w:val="white"/>
        </w:rPr>
      </w:pPr>
      <w:r>
        <w:rPr>
          <w:highlight w:val="white"/>
        </w:rPr>
        <w:t>делают выводы о результатах проводимой работы;</w:t>
      </w:r>
    </w:p>
    <w:p w:rsidR="000A7481" w:rsidRDefault="004E65CD">
      <w:pPr>
        <w:spacing w:line="233" w:lineRule="auto"/>
        <w:rPr>
          <w:highlight w:val="white"/>
        </w:rPr>
      </w:pPr>
      <w:r>
        <w:rPr>
          <w:highlight w:val="white"/>
        </w:rPr>
        <w:t>направляют в комиссию отчеты об исполнении мероприятий МИПР (Приложение 11).</w:t>
      </w:r>
    </w:p>
    <w:p w:rsidR="000A7481" w:rsidRDefault="000A7481">
      <w:pPr>
        <w:rPr>
          <w:highlight w:val="white"/>
        </w:rPr>
      </w:pPr>
    </w:p>
    <w:p w:rsidR="000A7481" w:rsidRDefault="004E65CD">
      <w:pPr>
        <w:pStyle w:val="ConsPlusNormal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5. Контроль за ходом реализации мероприятий МИПР.</w:t>
      </w:r>
    </w:p>
    <w:p w:rsidR="000A7481" w:rsidRDefault="000A7481">
      <w:pPr>
        <w:pStyle w:val="ConsPlusNormal"/>
        <w:jc w:val="both"/>
        <w:rPr>
          <w:sz w:val="28"/>
          <w:szCs w:val="28"/>
          <w:highlight w:val="white"/>
        </w:rPr>
      </w:pP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5.1. Органы и учреждения системы профилактики: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осуществляют внутренний контроль за качеством реализации планов индивидуальной профилактической работы, направленных на реализацию задач и мероприятий МИПР в пределах компетенции;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соответствии с установленными сроками направляют в комиссию отчеты о реализации мероприятий МИПР, содержащие выводы об устранении причин и условий безнадзорности, правонарушений и антиобщественных действий несовершеннолетних, вносят соответствующие предл</w:t>
      </w:r>
      <w:r>
        <w:rPr>
          <w:sz w:val="28"/>
          <w:szCs w:val="28"/>
          <w:highlight w:val="white"/>
        </w:rPr>
        <w:t>ожения по дальнейшей работе с семьей в пределах компетенции или ее прекращении.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5.2. Анализ отчетов и оценка результативности профилактической работы проводится комиссией в соответствии с установленными сроками предоставления отчетов на очередном заседании</w:t>
      </w:r>
      <w:r>
        <w:rPr>
          <w:sz w:val="28"/>
          <w:szCs w:val="28"/>
          <w:highlight w:val="white"/>
        </w:rPr>
        <w:t xml:space="preserve"> комиссии либо при поступлении информации о вновь выявленных фактах совершения повторного противоправного деяния несовершеннолетним, ненадлежащего исполнения родителями обязанностей по воспитанию, содержанию и обучению несовершеннолетних. При этом заслушив</w:t>
      </w:r>
      <w:r>
        <w:rPr>
          <w:sz w:val="28"/>
          <w:szCs w:val="28"/>
          <w:highlight w:val="white"/>
        </w:rPr>
        <w:t xml:space="preserve">аются выводы о результатах работы субъектов профилактики, принимавших участие в реализации МИПР. Итоги работы фиксируются в постановлении и протоколе комиссии. 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5.3.</w:t>
      </w:r>
      <w:r>
        <w:rPr>
          <w:bCs/>
          <w:sz w:val="28"/>
          <w:szCs w:val="28"/>
          <w:highlight w:val="white"/>
        </w:rPr>
        <w:t xml:space="preserve"> По результатам рассмотрения отчетов субъектов системы профилактики к</w:t>
      </w:r>
      <w:r>
        <w:rPr>
          <w:sz w:val="28"/>
          <w:szCs w:val="28"/>
          <w:highlight w:val="white"/>
        </w:rPr>
        <w:t>омиссия по делам несов</w:t>
      </w:r>
      <w:r>
        <w:rPr>
          <w:sz w:val="28"/>
          <w:szCs w:val="28"/>
          <w:highlight w:val="white"/>
        </w:rPr>
        <w:t>ершеннолетних и защите их прав на заседании путем голосования выносит одно из следующих решений: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 утверждении МИПР (на последующий период);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 привлечении к работе с несовершеннолетним и семьей иных органов или учреждений, общественных организаций (либо о</w:t>
      </w:r>
      <w:r>
        <w:rPr>
          <w:sz w:val="28"/>
          <w:szCs w:val="28"/>
          <w:highlight w:val="white"/>
        </w:rPr>
        <w:t>б их исключении);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 прекращении индивидуальной профилактической работы с несовершеннолетним и (или) семьей в связи с переменой места жительства;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 изменении формы учета несовершеннолетнего (в соответствии с перечнем категорий несовершеннолетних согласно с</w:t>
      </w:r>
      <w:r>
        <w:rPr>
          <w:sz w:val="28"/>
          <w:szCs w:val="28"/>
          <w:highlight w:val="white"/>
        </w:rPr>
        <w:t xml:space="preserve">т. 5 Федерального закона № 120-ФЗ); 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 прекращении нахождения несовершеннолетних и (или) семей в СОП.</w:t>
      </w:r>
    </w:p>
    <w:p w:rsidR="000A7481" w:rsidRDefault="004E65CD">
      <w:pPr>
        <w:pStyle w:val="ConsPlusNormal"/>
        <w:spacing w:line="233" w:lineRule="auto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5.4. Председатель комиссии организует выборочные проверки (анализ) (Приложение 12) работы по реализации субъектами профилактики плановых мероприятий МИПР </w:t>
      </w:r>
      <w:r>
        <w:rPr>
          <w:sz w:val="28"/>
          <w:szCs w:val="28"/>
          <w:highlight w:val="white"/>
        </w:rPr>
        <w:t>с последующим заслушиванием на заседании комиссии руководителей органов и учреждений системы профилактики.</w:t>
      </w: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</w:pPr>
    </w:p>
    <w:p w:rsidR="000A7481" w:rsidRDefault="004E65CD">
      <w:pPr>
        <w:pStyle w:val="ConsPlusNormal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6. Основания и порядок принятия решения о прекращении</w:t>
      </w:r>
    </w:p>
    <w:p w:rsidR="000A7481" w:rsidRDefault="004E65CD">
      <w:pPr>
        <w:pStyle w:val="ConsPlusNormal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>нахождения несовершеннолетних и (или) семей в СОП</w:t>
      </w:r>
    </w:p>
    <w:p w:rsidR="000A7481" w:rsidRDefault="000A7481">
      <w:pPr>
        <w:pStyle w:val="ConsPlusNormal"/>
        <w:jc w:val="both"/>
        <w:rPr>
          <w:sz w:val="28"/>
          <w:szCs w:val="28"/>
          <w:highlight w:val="white"/>
        </w:rPr>
      </w:pP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6.1. Решение о прекращении нахождения несов</w:t>
      </w:r>
      <w:r>
        <w:rPr>
          <w:sz w:val="28"/>
          <w:szCs w:val="28"/>
          <w:highlight w:val="white"/>
        </w:rPr>
        <w:t>ершеннолетних и (или) семей в СОП может приниматься комиссией на основании: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предложений, поступивших от председателя, заместителя председателя или членов комиссии;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отчетов, поступивших от органов и учреждений системы профилактики, осуществлявших индивидуал</w:t>
      </w:r>
      <w:r>
        <w:rPr>
          <w:sz w:val="28"/>
          <w:szCs w:val="28"/>
          <w:highlight w:val="white"/>
        </w:rPr>
        <w:t>ьную профилактическую работу с несовершеннолетним и (или) семьей.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6.2. Решение о прекращении нахождения несовершеннолетних и (или) семей в СОП принимается комиссией большинством голосов присутствующих на заседании членов комиссии. Решение комиссии оформляе</w:t>
      </w:r>
      <w:r>
        <w:rPr>
          <w:sz w:val="28"/>
          <w:szCs w:val="28"/>
          <w:highlight w:val="white"/>
        </w:rPr>
        <w:t xml:space="preserve">тся в форме постановления (Приложение 15) и заносится в протокол. 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6.3. Основаниями прекращения нахождения несовершеннолетнего в СОП являются: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устранение причин и условий, создавших социально опасное положение, исправление поведения несовершеннолетнего, ул</w:t>
      </w:r>
      <w:r>
        <w:rPr>
          <w:sz w:val="28"/>
          <w:szCs w:val="28"/>
          <w:highlight w:val="white"/>
        </w:rPr>
        <w:t>учшение ситуации в семье;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достижение несовершеннолетним 18-летнего возраста;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совершение несовершеннолетним преступления, если в отношении совершившего его лица избрана мера пресечения в виде заключения под стражу, или осуждение к лишению свободы;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объявление несовершеннолетнего умершим или признание его безвестно отсутствующим в установленном законодательством Российской Федерации порядке;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другие основания (по решению комиссии с учетом ситуации).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>6.4. Основаниями для прекращения нахождения семей в С</w:t>
      </w:r>
      <w:r>
        <w:rPr>
          <w:spacing w:val="-2"/>
          <w:sz w:val="28"/>
          <w:szCs w:val="28"/>
          <w:highlight w:val="white"/>
        </w:rPr>
        <w:t>ОП являются: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выполнение плана индивидуальной профилактической работы и устранение причин и условий, создавших социально опасное положение, исправление поведения несовершеннолетнего, улучшение ситуации в семье;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достижение последним в семье несовершеннолетни</w:t>
      </w:r>
      <w:r>
        <w:rPr>
          <w:sz w:val="28"/>
          <w:szCs w:val="28"/>
          <w:highlight w:val="white"/>
        </w:rPr>
        <w:t>м 18-летнего возраста;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приобретение детьми статуса «сирот» или «оставшихся без попечения родителей»;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другие основания (по решению комиссии с учетом ситуации).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6.5. При установлении факта перемены места жительства лиц, находящихся в СОП, комиссия незамедлит</w:t>
      </w:r>
      <w:r>
        <w:rPr>
          <w:sz w:val="28"/>
          <w:szCs w:val="28"/>
          <w:highlight w:val="white"/>
        </w:rPr>
        <w:t xml:space="preserve">ельно информирует комиссию по делам несовершеннолетних и защите их прав по месту фактического проживания несовершеннолетнего или семьи, после подтверждения внесения несовершеннолетнего или семьи в банк данных по новому месту жительства принимает решение в </w:t>
      </w:r>
      <w:r>
        <w:rPr>
          <w:sz w:val="28"/>
          <w:szCs w:val="28"/>
          <w:highlight w:val="white"/>
        </w:rPr>
        <w:t xml:space="preserve">форме постановления о прекращении индивидуальной профилактической работы в связи с переменой места жительства, передает копии постановления о признании данных лиц находящимися в СОП, копии последней МИПР и отчета о ее реализации в комиссию той территории, </w:t>
      </w:r>
      <w:r>
        <w:rPr>
          <w:sz w:val="28"/>
          <w:szCs w:val="28"/>
          <w:highlight w:val="white"/>
        </w:rPr>
        <w:t>где они проживают.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Комиссия по делам несовершеннолетних и защите их прав по новому месту жительства семьи при поступлении копии постановления о признании семьи находящейся в СОП организует в отношении семьи комплексную индивидуальную профилактическую работ</w:t>
      </w:r>
      <w:r>
        <w:rPr>
          <w:sz w:val="28"/>
          <w:szCs w:val="28"/>
          <w:highlight w:val="white"/>
        </w:rPr>
        <w:t>у в обязательном порядке.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раздельного проживания ребенка и законных представителей из семьи, находящейся в социально опасном положении (обучение в профессиональной образовательной организации, трудоустройство), ребенок вносится в банк данных семей</w:t>
      </w:r>
      <w:r>
        <w:rPr>
          <w:sz w:val="28"/>
          <w:szCs w:val="28"/>
          <w:highlight w:val="white"/>
        </w:rPr>
        <w:t xml:space="preserve"> и несовершеннолетних в СОП, комиссией по новому (временному) месту жительства (обучения) ребенка в отношении него организуется комплексная индивидуальная профилактическая работа на основании копии постановления о признании его и его семьи находящимися в С</w:t>
      </w:r>
      <w:r>
        <w:rPr>
          <w:sz w:val="28"/>
          <w:szCs w:val="28"/>
          <w:highlight w:val="white"/>
        </w:rPr>
        <w:t>ОП. По месту жительства семьи несовершеннолетнего в отношении родителей (законных представителей) комплексная индивидуальная профилактическая работа продолжается при наличии соответствующих оснований.</w:t>
      </w:r>
    </w:p>
    <w:p w:rsidR="000A7481" w:rsidRDefault="004E65CD">
      <w:pPr>
        <w:pStyle w:val="ConsPlusNormal"/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Органы и учреждения системы профилактики обеспечивают п</w:t>
      </w:r>
      <w:r>
        <w:rPr>
          <w:sz w:val="28"/>
          <w:szCs w:val="28"/>
          <w:highlight w:val="white"/>
        </w:rPr>
        <w:t>реемственность в работе с несовершеннолетними и семьями в СОП в соответствии с ведомственной принадлежностью, а также межмуниципальный обмен информацией, в том числе во время каникул.</w:t>
      </w:r>
    </w:p>
    <w:p w:rsidR="000A7481" w:rsidRDefault="004E65CD">
      <w:pPr>
        <w:spacing w:line="233" w:lineRule="auto"/>
        <w:rPr>
          <w:highlight w:val="white"/>
        </w:rPr>
      </w:pPr>
      <w:r>
        <w:rPr>
          <w:highlight w:val="white"/>
        </w:rPr>
        <w:t>6.6. </w:t>
      </w:r>
      <w:r>
        <w:rPr>
          <w:spacing w:val="-1"/>
          <w:highlight w:val="white"/>
        </w:rPr>
        <w:t>В случае принятия решения о прекращении нахождения семьи в СОП на о</w:t>
      </w:r>
      <w:r>
        <w:rPr>
          <w:spacing w:val="-1"/>
          <w:highlight w:val="white"/>
        </w:rPr>
        <w:t>сновании приобретения детьми статуса «сирот» или «оставшихся без попечения родителей» вследствие лишения родителей родительских прав, комиссия поручает заинтересованным органам и учреждениям системы</w:t>
      </w:r>
      <w:r>
        <w:rPr>
          <w:highlight w:val="white"/>
        </w:rPr>
        <w:t xml:space="preserve"> профилактики организовать индивидуальную профилактическую</w:t>
      </w:r>
      <w:r>
        <w:rPr>
          <w:highlight w:val="white"/>
        </w:rPr>
        <w:t xml:space="preserve"> работу с детьми и родителями для содействия устранению последствий проживания в семье, находящейся в СОП, а также восстановлению родителей в родительских правах.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6.7. Копия постановления комиссии о прекращении нахождения несовершеннолетнего и(или) его сем</w:t>
      </w:r>
      <w:r>
        <w:rPr>
          <w:sz w:val="28"/>
          <w:szCs w:val="28"/>
          <w:highlight w:val="white"/>
        </w:rPr>
        <w:t>ьи в социально опасном положении и проведения в отношении них(нее) комплексной индивидуальной профилактической работы направляется в течение 5 (пяти) рабочих дней в соответствующие субъекты системы профилактики.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6.8. О принятом решении комиссией уведомляют</w:t>
      </w:r>
      <w:r>
        <w:rPr>
          <w:sz w:val="28"/>
          <w:szCs w:val="28"/>
          <w:highlight w:val="white"/>
        </w:rPr>
        <w:t xml:space="preserve">ся несовершеннолетний и его родители (законные представители). </w:t>
      </w: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</w:pPr>
    </w:p>
    <w:p w:rsidR="000A7481" w:rsidRDefault="004E65CD">
      <w:pPr>
        <w:pStyle w:val="ConsPlusNormal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7. Принятие экстренных мер по обеспечению безопасности ребенка</w:t>
      </w: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</w:pP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7.1. Орган опеки и попечительства в ходе исполнения своей деятельности, а также </w:t>
      </w:r>
      <w:r>
        <w:rPr>
          <w:sz w:val="28"/>
          <w:szCs w:val="28"/>
          <w:highlight w:val="yellow"/>
        </w:rPr>
        <w:t xml:space="preserve">при получении от иных органов и учреждений системы профилактики безнадзорности и правонарушений несовершеннолетних и иных граждан информации о ребенке </w:t>
      </w:r>
      <w:r>
        <w:rPr>
          <w:sz w:val="28"/>
          <w:szCs w:val="28"/>
          <w:highlight w:val="white"/>
        </w:rPr>
        <w:t>(детях), находящемся(ихся) в обстановке, представляющей непосредственную угрозу его жизни или здоровью, с</w:t>
      </w:r>
      <w:r>
        <w:rPr>
          <w:sz w:val="28"/>
          <w:szCs w:val="28"/>
          <w:highlight w:val="white"/>
        </w:rPr>
        <w:t xml:space="preserve">видетельствующей о реальной возможности наступления негативных последствий в виде смерти, причинения вреда физическому или психическому здоровью ребенка вследствие поведения (действий или бездействия) родителей (одного из них) либо иных лиц, на </w:t>
      </w:r>
      <w:r>
        <w:rPr>
          <w:sz w:val="28"/>
          <w:szCs w:val="28"/>
          <w:highlight w:val="white"/>
        </w:rPr>
        <w:lastRenderedPageBreak/>
        <w:t>попечении к</w:t>
      </w:r>
      <w:r>
        <w:rPr>
          <w:sz w:val="28"/>
          <w:szCs w:val="28"/>
          <w:highlight w:val="white"/>
        </w:rPr>
        <w:t>оторых ребенок находится, вызванных, в частности, отсутствием ухода за ребенком, отвечающего физиологическим потребностям ребенка в соответствии с его возрастом и состоянием здоровья (например, непредоставление малолетнему ребенку воды, питания, крова, нео</w:t>
      </w:r>
      <w:r>
        <w:rPr>
          <w:sz w:val="28"/>
          <w:szCs w:val="28"/>
          <w:highlight w:val="white"/>
        </w:rPr>
        <w:t>существление ухода за грудным ребенком либо оставление его на длительное время без присмотра)</w:t>
      </w:r>
      <w:r>
        <w:rPr>
          <w:rStyle w:val="afc"/>
          <w:sz w:val="28"/>
          <w:szCs w:val="28"/>
          <w:highlight w:val="white"/>
        </w:rPr>
        <w:footnoteReference w:id="1"/>
      </w:r>
      <w:r>
        <w:rPr>
          <w:sz w:val="28"/>
          <w:szCs w:val="28"/>
          <w:highlight w:val="white"/>
        </w:rPr>
        <w:t>:</w:t>
      </w:r>
    </w:p>
    <w:p w:rsidR="000A7481" w:rsidRDefault="004E65CD">
      <w:pPr>
        <w:pStyle w:val="ConsPlusNormal"/>
        <w:ind w:firstLine="709"/>
        <w:jc w:val="both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1) осуществляет выезд по месту жительства (нахождения) ребенка (детей);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2) проводит обследование условий жизни несовершеннолетнего гражданина и его семьи в целя</w:t>
      </w:r>
      <w:r>
        <w:rPr>
          <w:sz w:val="28"/>
          <w:szCs w:val="28"/>
          <w:highlight w:val="white"/>
        </w:rPr>
        <w:t>х выявления обстоятельств, свидетельствующих о создании родителями (одним из них) или другими лицами, на попечении которых находится ребенок (дети), своими действиями или бездействием условий, представляющих непосредственную угрозу жизни или здоровью ребен</w:t>
      </w:r>
      <w:r>
        <w:rPr>
          <w:sz w:val="28"/>
          <w:szCs w:val="28"/>
          <w:highlight w:val="white"/>
        </w:rPr>
        <w:t>ка (детей), и составляет акт обследования по форме, утверждаемой Министерством просвещения Российской Федерации</w:t>
      </w:r>
      <w:r>
        <w:rPr>
          <w:rStyle w:val="afc"/>
          <w:sz w:val="28"/>
          <w:szCs w:val="28"/>
          <w:highlight w:val="white"/>
        </w:rPr>
        <w:footnoteReference w:id="2"/>
      </w:r>
      <w:r>
        <w:rPr>
          <w:sz w:val="28"/>
          <w:szCs w:val="28"/>
          <w:highlight w:val="white"/>
        </w:rPr>
        <w:t>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3) при выявлении обстоятельств, свидетельствующих о непосредствен-ной угрозе жизни или здоровью ребенка (детей)</w:t>
      </w:r>
      <w:r>
        <w:rPr>
          <w:rStyle w:val="afc"/>
          <w:sz w:val="28"/>
          <w:szCs w:val="28"/>
          <w:highlight w:val="white"/>
        </w:rPr>
        <w:footnoteReference w:id="3"/>
      </w:r>
      <w:r>
        <w:rPr>
          <w:sz w:val="28"/>
          <w:szCs w:val="28"/>
          <w:highlight w:val="white"/>
        </w:rPr>
        <w:t xml:space="preserve"> принимает меры к отобранию ре</w:t>
      </w:r>
      <w:r>
        <w:rPr>
          <w:sz w:val="28"/>
          <w:szCs w:val="28"/>
          <w:highlight w:val="white"/>
        </w:rPr>
        <w:t>бенка (детей) у родителей (одного из них) или у других лиц, на попечении которых он находится, в соответствии со статьей 77 Семейного кодекса Российской Федерации, и в случае необходимости вызывает сотрудников органов внутренних дел для обеспечения операти</w:t>
      </w:r>
      <w:r>
        <w:rPr>
          <w:sz w:val="28"/>
          <w:szCs w:val="28"/>
          <w:highlight w:val="white"/>
        </w:rPr>
        <w:t xml:space="preserve">вного доступа </w:t>
      </w:r>
      <w:r>
        <w:rPr>
          <w:sz w:val="28"/>
          <w:szCs w:val="28"/>
          <w:highlight w:val="white"/>
        </w:rPr>
        <w:lastRenderedPageBreak/>
        <w:t>в помещение, где находится ребенок (дети)</w:t>
      </w:r>
      <w:r>
        <w:rPr>
          <w:rStyle w:val="afc"/>
          <w:sz w:val="28"/>
          <w:szCs w:val="28"/>
          <w:highlight w:val="white"/>
        </w:rPr>
        <w:footnoteReference w:id="4"/>
      </w:r>
      <w:r>
        <w:rPr>
          <w:sz w:val="28"/>
          <w:szCs w:val="28"/>
          <w:highlight w:val="white"/>
        </w:rPr>
        <w:t>. При необходимости оказания медицинской помощи обращается в медицинскую организацию. Обеспечивает передачу ребенка (детей):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родителям (одному из них) в случае отобрания ребенка (детей) у одного из ро</w:t>
      </w:r>
      <w:r>
        <w:rPr>
          <w:sz w:val="28"/>
          <w:szCs w:val="28"/>
          <w:highlight w:val="white"/>
        </w:rPr>
        <w:t>дителей или у других лиц, на попечении которых он находился;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невозможности передачи ребенка (детей) одному из родителей организует временное устройство ребенка (детей) согласно законодательству Российской Федерации</w:t>
      </w:r>
      <w:r>
        <w:rPr>
          <w:rStyle w:val="afc"/>
          <w:sz w:val="28"/>
          <w:szCs w:val="28"/>
          <w:highlight w:val="white"/>
        </w:rPr>
        <w:footnoteReference w:id="5"/>
      </w:r>
      <w:r>
        <w:rPr>
          <w:sz w:val="28"/>
          <w:szCs w:val="28"/>
          <w:highlight w:val="white"/>
        </w:rPr>
        <w:t xml:space="preserve"> в специализированное учреждение</w:t>
      </w:r>
      <w:r>
        <w:rPr>
          <w:sz w:val="28"/>
          <w:szCs w:val="28"/>
          <w:highlight w:val="white"/>
        </w:rPr>
        <w:t xml:space="preserve"> для несовершеннолетних, нуждающихся в социальной реабилитации, медицинскую организацию и информирует орган управления социальной защиты населения для проведения индивидуальной профилактической работы и комиссию по делам несовершеннолетних и защите их прав</w:t>
      </w:r>
      <w:r>
        <w:rPr>
          <w:sz w:val="28"/>
          <w:szCs w:val="28"/>
          <w:highlight w:val="white"/>
        </w:rPr>
        <w:t>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отобрания ребенка (детей) у единственного родителя или обоих родителей организует устройство ребенка (детей) на воспитание в семью граждан Российской Федерации (под опеку или попечительство, в приемную семью либо в случаях, предусмотренных закон</w:t>
      </w:r>
      <w:r>
        <w:rPr>
          <w:sz w:val="28"/>
          <w:szCs w:val="28"/>
          <w:highlight w:val="white"/>
        </w:rPr>
        <w:t>ами субъектов Российской Федерации, в патронатную семью), а при отсутствии такой возможности временно, на период до устройства на воспитание в семью, помещает под надзор в организацию для детей-сирот и детей, оставшихся без попечения родителей.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Братья и сестры в случае их отобрания передаются в одну семью или помещаются в одну организацию для детей-сирот и детей, оставшихся без попечения родителей, за исключением случаев, когда это противоречит их интересам;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 в случае отобрания ребенка (детей) </w:t>
      </w:r>
      <w:r>
        <w:rPr>
          <w:sz w:val="28"/>
          <w:szCs w:val="28"/>
          <w:highlight w:val="white"/>
        </w:rPr>
        <w:t>у единственного родителя или обоих родителей в течение трех рабочих дней со дня вынесения акта об отобрании ребенка (детей) регистрирует сведения о нем в журнале первичного учета детей, оставшихся без попечения родителей, а также вносит в электронном или б</w:t>
      </w:r>
      <w:r>
        <w:rPr>
          <w:sz w:val="28"/>
          <w:szCs w:val="28"/>
          <w:highlight w:val="white"/>
        </w:rPr>
        <w:t>умажном виде имеющуюся информацию о ребенке в анкету ребенка, оставшегося без попечения родителей</w:t>
      </w:r>
      <w:r>
        <w:rPr>
          <w:rStyle w:val="afc"/>
          <w:sz w:val="28"/>
          <w:szCs w:val="28"/>
          <w:highlight w:val="white"/>
        </w:rPr>
        <w:footnoteReference w:id="6"/>
      </w:r>
      <w:r>
        <w:rPr>
          <w:sz w:val="28"/>
          <w:szCs w:val="28"/>
          <w:highlight w:val="white"/>
        </w:rPr>
        <w:t>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5) в течение семи дней после вынесения акта об отобрании ребенка (детей) обращается в суд с иском о лишении родителей родительских прав или об ограничении и</w:t>
      </w:r>
      <w:r>
        <w:rPr>
          <w:sz w:val="28"/>
          <w:szCs w:val="28"/>
          <w:highlight w:val="white"/>
        </w:rPr>
        <w:t>х родительских прав;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6) при выявлении нарушений прав и законных интересов ребенка (детей), не связанных с непосредственной угрозой его жизни или здоровью, действует согласно разделу 3 настоящего Порядка.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7.2. </w:t>
      </w:r>
      <w:r>
        <w:rPr>
          <w:sz w:val="28"/>
          <w:szCs w:val="28"/>
          <w:highlight w:val="yellow"/>
        </w:rPr>
        <w:t xml:space="preserve">Орган внутренних дел </w:t>
      </w:r>
      <w:r>
        <w:rPr>
          <w:sz w:val="28"/>
          <w:szCs w:val="28"/>
          <w:highlight w:val="white"/>
        </w:rPr>
        <w:t>в ходе исполнения своей де</w:t>
      </w:r>
      <w:r>
        <w:rPr>
          <w:sz w:val="28"/>
          <w:szCs w:val="28"/>
          <w:highlight w:val="white"/>
        </w:rPr>
        <w:t xml:space="preserve">ятельности в случае выявления безнадзорного и беспризорного ребенка (детей), в том числе оставшегося без попечения родителей или законных представителей; </w:t>
      </w:r>
      <w:r>
        <w:rPr>
          <w:sz w:val="28"/>
          <w:szCs w:val="28"/>
          <w:highlight w:val="white"/>
        </w:rPr>
        <w:lastRenderedPageBreak/>
        <w:t xml:space="preserve">заблудившегося или подкинутого; самовольно оставившего семью, ушедшего из организации для детей-сирот </w:t>
      </w:r>
      <w:r>
        <w:rPr>
          <w:sz w:val="28"/>
          <w:szCs w:val="28"/>
          <w:highlight w:val="white"/>
        </w:rPr>
        <w:t xml:space="preserve">и детей, оставшихся без попечения родителей, или другого детского учреждения; не имеющего места жительства, места пребывания и (или) средств к существованию; проживающего в семье, находящейся в социально опасном положении, и (или) находящегося в социально </w:t>
      </w:r>
      <w:r>
        <w:rPr>
          <w:sz w:val="28"/>
          <w:szCs w:val="28"/>
          <w:highlight w:val="white"/>
        </w:rPr>
        <w:t>опасном положении</w:t>
      </w:r>
      <w:r>
        <w:rPr>
          <w:rStyle w:val="afc"/>
          <w:sz w:val="28"/>
          <w:szCs w:val="28"/>
          <w:highlight w:val="white"/>
        </w:rPr>
        <w:footnoteReference w:id="7"/>
      </w:r>
      <w:r>
        <w:rPr>
          <w:sz w:val="28"/>
          <w:szCs w:val="28"/>
          <w:highlight w:val="white"/>
        </w:rPr>
        <w:t>: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1) принимает меры по установлению личности безнадзорного и беспризорного ребенка (детей), а также личности его родителей или иных лиц, на попечении которых он находится;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2) обеспечивает передачу ребенка (детей) родителям (одному из них)</w:t>
      </w:r>
      <w:r>
        <w:rPr>
          <w:sz w:val="28"/>
          <w:szCs w:val="28"/>
          <w:highlight w:val="white"/>
        </w:rPr>
        <w:t xml:space="preserve"> или другим лицам, на попечении которых он находится;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3) при невозможности передачи ребенка (детей) родителям (одному из них) или другим лицам, на попечении которых он находится, составляет один из документов: Акт выявления и учета беспризорного и безнадзо</w:t>
      </w:r>
      <w:r>
        <w:rPr>
          <w:highlight w:val="white"/>
        </w:rPr>
        <w:t>рного несовершеннолетнего дел, Акт о помещении несовершеннолетнего в специализированное учреждение для несовершеннолетних, нуждающихся в социальной реабилитации, Акт о выявлении подкинутого или заблудившегося ребенка, доставляет безнадзорного и беспризорно</w:t>
      </w:r>
      <w:r>
        <w:rPr>
          <w:highlight w:val="white"/>
        </w:rPr>
        <w:t>го ребенка (детей) в медицинскую организацию для решения вопроса о необходимости госпитализации, в специализированное учреждение для несовершеннолетних, нуждающихся в социальной реабилитации</w:t>
      </w:r>
      <w:r>
        <w:rPr>
          <w:rStyle w:val="afc"/>
          <w:highlight w:val="white"/>
        </w:rPr>
        <w:footnoteReference w:id="8"/>
      </w:r>
      <w:r>
        <w:rPr>
          <w:highlight w:val="white"/>
        </w:rPr>
        <w:t>.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Доставление осуществляется в порядке, устанавливаемом Министерс</w:t>
      </w:r>
      <w:r>
        <w:rPr>
          <w:sz w:val="28"/>
          <w:szCs w:val="28"/>
          <w:highlight w:val="white"/>
        </w:rPr>
        <w:t>твом внутренних дел Российской Федерации и Министерством здравоохранения Российской Федерации</w:t>
      </w:r>
      <w:r>
        <w:rPr>
          <w:rStyle w:val="afc"/>
          <w:sz w:val="28"/>
          <w:szCs w:val="28"/>
          <w:highlight w:val="white"/>
        </w:rPr>
        <w:footnoteReference w:id="9"/>
      </w:r>
      <w:r>
        <w:rPr>
          <w:sz w:val="28"/>
          <w:szCs w:val="28"/>
          <w:highlight w:val="white"/>
        </w:rPr>
        <w:t>.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Доставление и временное устройство братьев и сестер обеспечивается в одно специализированное учреждение для несовершеннолетних, нуждающихся в социальной реабили</w:t>
      </w:r>
      <w:r>
        <w:rPr>
          <w:sz w:val="28"/>
          <w:szCs w:val="28"/>
          <w:highlight w:val="white"/>
        </w:rPr>
        <w:t>тации, в медицинскую организацию, за исключением случаев, когда это противоречит их интересам.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 незамедлительно информирует о доставлении ребенка (детей) орган управления социальной защиты населения для организации индивидуальной </w:t>
      </w:r>
      <w:r>
        <w:rPr>
          <w:sz w:val="28"/>
          <w:szCs w:val="28"/>
          <w:highlight w:val="white"/>
        </w:rPr>
        <w:lastRenderedPageBreak/>
        <w:t>профилактической работы</w:t>
      </w:r>
      <w:r>
        <w:rPr>
          <w:rStyle w:val="afc"/>
          <w:sz w:val="28"/>
          <w:szCs w:val="28"/>
          <w:highlight w:val="white"/>
        </w:rPr>
        <w:footnoteReference w:id="10"/>
      </w:r>
      <w:r>
        <w:rPr>
          <w:sz w:val="28"/>
          <w:szCs w:val="28"/>
          <w:highlight w:val="white"/>
        </w:rPr>
        <w:t xml:space="preserve"> и орган опеки и попечительства в случае доставления ребенка (детей), оставшегося без попечения родителей;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5) в течение трех рабочих дней со дня доставления безнадзорного и беспризорного ребенка (детей) в специализированное учреждение для несовершеннолетни</w:t>
      </w:r>
      <w:r>
        <w:rPr>
          <w:sz w:val="28"/>
          <w:szCs w:val="28"/>
          <w:highlight w:val="white"/>
        </w:rPr>
        <w:t>х, нуждающихся в социальной реабилитации, в медицинскую организацию, информацию о его (их) помещении направляет в комиссию по делам несовершеннолетних и защите их прав;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6) ребенок (дети), доставленный(е) органом внутренних дел в специализированное учрежден</w:t>
      </w:r>
      <w:r>
        <w:rPr>
          <w:sz w:val="28"/>
          <w:szCs w:val="28"/>
          <w:highlight w:val="white"/>
        </w:rPr>
        <w:t>ие для несовершеннолетних, нуждающихся в социальной реабилитации, в медицинскую организацию, может (могут) быть передан(ы) родителям или иным лицам, на попечении которых он (они) находился(ись), требующим передачи им ребенка (детей), при отсутствии препятс</w:t>
      </w:r>
      <w:r>
        <w:rPr>
          <w:sz w:val="28"/>
          <w:szCs w:val="28"/>
          <w:highlight w:val="white"/>
        </w:rPr>
        <w:t>твий возвращению ребенка (детей) их законным представителям, а в случае, если ребенок (дети) относится(ятся) к категории детей-сирот и детей, оставшихся без попечения родителей, - по согласованию с органом опеки и попечительства.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Основанием для отказа пере</w:t>
      </w:r>
      <w:r>
        <w:rPr>
          <w:sz w:val="28"/>
          <w:szCs w:val="28"/>
          <w:highlight w:val="white"/>
        </w:rPr>
        <w:t>дачи ребенка (детей) родителям или иным лицам, на попечении которых он находился, могут являться результаты проведения органом управления социальной защиты населения или органом опеки и попечительства обследования проживания ребенка (детей) с родителями ил</w:t>
      </w:r>
      <w:r>
        <w:rPr>
          <w:sz w:val="28"/>
          <w:szCs w:val="28"/>
          <w:highlight w:val="white"/>
        </w:rPr>
        <w:t>и иными лицами, на попечении которых он находился, и основанный на них вывод о наличии условий, представляющих угрозу жизни, здоровью, нормальному воспитанию и развитию ребенка.</w:t>
      </w:r>
    </w:p>
    <w:p w:rsidR="000A7481" w:rsidRDefault="004E65CD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Орган управления социальной защиты населения, а в случае, если ребенок (дети) относится(ятся) к категории детей-сирот и детей, оставшихся без попечения родителей, орган опеки и попечительства в течение трех рабочих дней направляет информацию в комиссию по </w:t>
      </w:r>
      <w:r>
        <w:rPr>
          <w:sz w:val="28"/>
          <w:szCs w:val="28"/>
          <w:highlight w:val="white"/>
        </w:rPr>
        <w:t>делам несовершеннолетних и защите их прав о факте передачи ребенка (детей) родителям или иным лицам, на попечении которых он (они) находился (ись).</w:t>
      </w: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</w:pP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</w:pP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</w:pP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</w:pP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</w:pP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</w:pP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</w:pP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  <w:sectPr w:rsidR="000A7481">
          <w:headerReference w:type="defaul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A7481" w:rsidRDefault="004E65CD">
      <w:pPr>
        <w:widowControl w:val="0"/>
        <w:ind w:firstLine="0"/>
        <w:jc w:val="right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lastRenderedPageBreak/>
        <w:t>Приложение 1</w:t>
      </w:r>
    </w:p>
    <w:p w:rsidR="000A7481" w:rsidRDefault="000A7481">
      <w:pPr>
        <w:widowControl w:val="0"/>
        <w:ind w:firstLine="540"/>
        <w:rPr>
          <w:rFonts w:eastAsia="Times New Roman"/>
          <w:highlight w:val="white"/>
        </w:rPr>
      </w:pPr>
    </w:p>
    <w:p w:rsidR="000A7481" w:rsidRDefault="004E65CD">
      <w:pPr>
        <w:widowControl w:val="0"/>
        <w:spacing w:line="240" w:lineRule="exact"/>
        <w:ind w:firstLine="0"/>
        <w:jc w:val="center"/>
        <w:rPr>
          <w:rFonts w:eastAsia="Times New Roman"/>
          <w:highlight w:val="white"/>
        </w:rPr>
      </w:pPr>
      <w:bookmarkStart w:id="1" w:name="P404"/>
      <w:bookmarkEnd w:id="1"/>
      <w:r>
        <w:rPr>
          <w:rFonts w:eastAsia="Times New Roman"/>
          <w:highlight w:val="white"/>
          <w:lang w:eastAsia="ru-RU"/>
        </w:rPr>
        <w:t>ЖУРНАЛ</w:t>
      </w:r>
    </w:p>
    <w:p w:rsidR="000A7481" w:rsidRDefault="004E65CD">
      <w:pPr>
        <w:widowControl w:val="0"/>
        <w:spacing w:line="240" w:lineRule="exact"/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 xml:space="preserve">учета сведений о возможном нарушении прав и законных интересов детей, </w:t>
      </w:r>
    </w:p>
    <w:p w:rsidR="000A7481" w:rsidRDefault="004E65CD">
      <w:pPr>
        <w:widowControl w:val="0"/>
        <w:spacing w:line="240" w:lineRule="exact"/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о несовершеннолетних (семьях), оказавшихся в социально опасном положении</w:t>
      </w:r>
    </w:p>
    <w:p w:rsidR="000A7481" w:rsidRDefault="004E65CD">
      <w:pPr>
        <w:widowControl w:val="0"/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_________________________________________________________</w:t>
      </w:r>
    </w:p>
    <w:p w:rsidR="000A7481" w:rsidRDefault="004E65CD">
      <w:pPr>
        <w:widowControl w:val="0"/>
        <w:spacing w:line="240" w:lineRule="exact"/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наименования орг</w:t>
      </w:r>
      <w:r>
        <w:rPr>
          <w:rFonts w:eastAsia="Times New Roman"/>
          <w:highlight w:val="white"/>
          <w:lang w:eastAsia="ru-RU"/>
        </w:rPr>
        <w:t>ана (учреждения) системы профилактики</w:t>
      </w:r>
    </w:p>
    <w:p w:rsidR="000A7481" w:rsidRDefault="004E65CD">
      <w:pPr>
        <w:widowControl w:val="0"/>
        <w:spacing w:line="240" w:lineRule="exact"/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безнадзорности и правонарушений несовершеннолетних</w:t>
      </w:r>
    </w:p>
    <w:p w:rsidR="000A7481" w:rsidRDefault="004E65CD">
      <w:pPr>
        <w:widowControl w:val="0"/>
        <w:tabs>
          <w:tab w:val="left" w:pos="3667"/>
        </w:tabs>
        <w:spacing w:line="240" w:lineRule="exact"/>
        <w:ind w:firstLine="540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ab/>
      </w:r>
    </w:p>
    <w:p w:rsidR="000A7481" w:rsidRDefault="004E65CD">
      <w:pPr>
        <w:widowControl w:val="0"/>
        <w:ind w:firstLine="0"/>
        <w:jc w:val="right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начат ________________________</w:t>
      </w:r>
    </w:p>
    <w:p w:rsidR="000A7481" w:rsidRDefault="004E65CD">
      <w:pPr>
        <w:widowControl w:val="0"/>
        <w:ind w:firstLine="0"/>
        <w:jc w:val="right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окончен ______________________</w:t>
      </w:r>
    </w:p>
    <w:p w:rsidR="000A7481" w:rsidRDefault="000A7481">
      <w:pPr>
        <w:widowControl w:val="0"/>
        <w:ind w:firstLine="540"/>
        <w:rPr>
          <w:rFonts w:eastAsia="Times New Roman"/>
          <w:highlight w:val="white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1474"/>
        <w:gridCol w:w="2128"/>
        <w:gridCol w:w="2126"/>
        <w:gridCol w:w="993"/>
        <w:gridCol w:w="3118"/>
        <w:gridCol w:w="1843"/>
        <w:gridCol w:w="2693"/>
      </w:tblGrid>
      <w:tr w:rsidR="000A7481">
        <w:trPr>
          <w:trHeight w:val="617"/>
        </w:trPr>
        <w:tc>
          <w:tcPr>
            <w:tcW w:w="509" w:type="dxa"/>
            <w:vMerge w:val="restart"/>
            <w:tcBorders>
              <w:bottom w:val="single" w:sz="4" w:space="0" w:color="auto"/>
            </w:tcBorders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№ п/п</w:t>
            </w:r>
          </w:p>
        </w:tc>
        <w:tc>
          <w:tcPr>
            <w:tcW w:w="1474" w:type="dxa"/>
            <w:vMerge w:val="restart"/>
            <w:tcBorders>
              <w:bottom w:val="single" w:sz="4" w:space="0" w:color="auto"/>
            </w:tcBorders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Дата и время поступления сведений</w:t>
            </w:r>
          </w:p>
        </w:tc>
        <w:tc>
          <w:tcPr>
            <w:tcW w:w="2128" w:type="dxa"/>
            <w:vMerge w:val="restart"/>
            <w:tcBorders>
              <w:bottom w:val="single" w:sz="4" w:space="0" w:color="auto"/>
            </w:tcBorders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Источник поступления сведений</w:t>
            </w:r>
          </w:p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(организация, Ф.И.О. ответственного лица, гражданина)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Сведения о детях</w:t>
            </w:r>
          </w:p>
        </w:tc>
        <w:tc>
          <w:tcPr>
            <w:tcW w:w="3118" w:type="dxa"/>
            <w:vMerge w:val="restart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Описание факта возможного нарушения прав ребенка, критерий социально опасного положения семьи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Адрес места жительства</w:t>
            </w:r>
          </w:p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/места регистрации семьи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Принятые меры (оказание помощи, дата и врем</w:t>
            </w:r>
            <w:r>
              <w:rPr>
                <w:rFonts w:eastAsia="Times New Roman"/>
                <w:highlight w:val="white"/>
                <w:lang w:eastAsia="ru-RU"/>
              </w:rPr>
              <w:t>я передачи сведений, орган/учреждение, специалист, кому переданы сведения</w:t>
            </w:r>
          </w:p>
        </w:tc>
      </w:tr>
      <w:tr w:rsidR="000A7481">
        <w:trPr>
          <w:trHeight w:val="490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Ф.И.О.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Возраст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A7481">
        <w:trPr>
          <w:trHeight w:val="69"/>
        </w:trPr>
        <w:tc>
          <w:tcPr>
            <w:tcW w:w="509" w:type="dxa"/>
          </w:tcPr>
          <w:p w:rsidR="000A7481" w:rsidRDefault="004E65CD">
            <w:pPr>
              <w:widowControl w:val="0"/>
              <w:spacing w:line="16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1</w:t>
            </w:r>
          </w:p>
        </w:tc>
        <w:tc>
          <w:tcPr>
            <w:tcW w:w="1474" w:type="dxa"/>
          </w:tcPr>
          <w:p w:rsidR="000A7481" w:rsidRDefault="004E65CD">
            <w:pPr>
              <w:widowControl w:val="0"/>
              <w:spacing w:line="16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2</w:t>
            </w:r>
          </w:p>
        </w:tc>
        <w:tc>
          <w:tcPr>
            <w:tcW w:w="2128" w:type="dxa"/>
          </w:tcPr>
          <w:p w:rsidR="000A7481" w:rsidRDefault="004E65CD">
            <w:pPr>
              <w:widowControl w:val="0"/>
              <w:spacing w:line="16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3</w:t>
            </w:r>
          </w:p>
        </w:tc>
        <w:tc>
          <w:tcPr>
            <w:tcW w:w="2126" w:type="dxa"/>
          </w:tcPr>
          <w:p w:rsidR="000A7481" w:rsidRDefault="004E65CD">
            <w:pPr>
              <w:widowControl w:val="0"/>
              <w:spacing w:line="16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4</w:t>
            </w:r>
          </w:p>
        </w:tc>
        <w:tc>
          <w:tcPr>
            <w:tcW w:w="993" w:type="dxa"/>
          </w:tcPr>
          <w:p w:rsidR="000A7481" w:rsidRDefault="004E65CD">
            <w:pPr>
              <w:widowControl w:val="0"/>
              <w:spacing w:line="16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5</w:t>
            </w:r>
          </w:p>
        </w:tc>
        <w:tc>
          <w:tcPr>
            <w:tcW w:w="3118" w:type="dxa"/>
          </w:tcPr>
          <w:p w:rsidR="000A7481" w:rsidRDefault="004E65CD">
            <w:pPr>
              <w:widowControl w:val="0"/>
              <w:spacing w:line="16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6</w:t>
            </w:r>
          </w:p>
        </w:tc>
        <w:tc>
          <w:tcPr>
            <w:tcW w:w="1843" w:type="dxa"/>
          </w:tcPr>
          <w:p w:rsidR="000A7481" w:rsidRDefault="004E65CD">
            <w:pPr>
              <w:widowControl w:val="0"/>
              <w:spacing w:line="16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7</w:t>
            </w:r>
          </w:p>
        </w:tc>
        <w:tc>
          <w:tcPr>
            <w:tcW w:w="2693" w:type="dxa"/>
          </w:tcPr>
          <w:p w:rsidR="000A7481" w:rsidRDefault="004E65CD">
            <w:pPr>
              <w:widowControl w:val="0"/>
              <w:spacing w:line="16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8</w:t>
            </w:r>
          </w:p>
        </w:tc>
      </w:tr>
      <w:tr w:rsidR="000A7481">
        <w:tc>
          <w:tcPr>
            <w:tcW w:w="509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1</w:t>
            </w:r>
          </w:p>
        </w:tc>
        <w:tc>
          <w:tcPr>
            <w:tcW w:w="1474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8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6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99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118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84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69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509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2</w:t>
            </w:r>
          </w:p>
        </w:tc>
        <w:tc>
          <w:tcPr>
            <w:tcW w:w="1474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8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6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99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118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84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69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509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3</w:t>
            </w:r>
          </w:p>
        </w:tc>
        <w:tc>
          <w:tcPr>
            <w:tcW w:w="1474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8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6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99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118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84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69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</w:tbl>
    <w:p w:rsidR="000A7481" w:rsidRDefault="000A7481">
      <w:pPr>
        <w:widowControl w:val="0"/>
        <w:ind w:firstLine="0"/>
        <w:rPr>
          <w:highlight w:val="white"/>
        </w:rPr>
      </w:pP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  <w:sectPr w:rsidR="000A74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546"/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0A7481">
        <w:tc>
          <w:tcPr>
            <w:tcW w:w="5070" w:type="dxa"/>
          </w:tcPr>
          <w:p w:rsidR="000A7481" w:rsidRDefault="004E65CD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Бланк организации</w:t>
            </w:r>
          </w:p>
        </w:tc>
        <w:tc>
          <w:tcPr>
            <w:tcW w:w="4500" w:type="dxa"/>
          </w:tcPr>
          <w:p w:rsidR="000A7481" w:rsidRDefault="004E65CD">
            <w:pPr>
              <w:spacing w:line="220" w:lineRule="exact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Орган опеки и попечительства </w:t>
            </w:r>
          </w:p>
          <w:p w:rsidR="000A7481" w:rsidRDefault="000A7481">
            <w:pPr>
              <w:spacing w:line="220" w:lineRule="exact"/>
              <w:ind w:firstLine="0"/>
              <w:rPr>
                <w:highlight w:val="white"/>
              </w:rPr>
            </w:pPr>
          </w:p>
          <w:p w:rsidR="000A7481" w:rsidRDefault="004E65CD">
            <w:pPr>
              <w:spacing w:line="220" w:lineRule="exact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Орган внутренних дел </w:t>
            </w:r>
          </w:p>
          <w:p w:rsidR="000A7481" w:rsidRDefault="000A7481">
            <w:pPr>
              <w:spacing w:line="220" w:lineRule="exact"/>
              <w:ind w:firstLine="0"/>
              <w:rPr>
                <w:highlight w:val="white"/>
              </w:rPr>
            </w:pPr>
          </w:p>
          <w:p w:rsidR="000A7481" w:rsidRDefault="004E65CD">
            <w:pPr>
              <w:spacing w:line="220" w:lineRule="exact"/>
              <w:ind w:firstLine="0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Комиссия по делам несовершеннолетних и защите их прав </w:t>
            </w:r>
          </w:p>
          <w:p w:rsidR="000A7481" w:rsidRDefault="000A7481">
            <w:pPr>
              <w:spacing w:line="220" w:lineRule="exact"/>
              <w:ind w:firstLine="0"/>
              <w:rPr>
                <w:highlight w:val="white"/>
              </w:rPr>
            </w:pPr>
          </w:p>
          <w:p w:rsidR="000A7481" w:rsidRDefault="004E65CD">
            <w:pPr>
              <w:spacing w:line="220" w:lineRule="exact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Орган управления социальной защитой населения</w:t>
            </w:r>
          </w:p>
          <w:p w:rsidR="000A7481" w:rsidRDefault="000A7481">
            <w:pPr>
              <w:spacing w:line="220" w:lineRule="exact"/>
              <w:ind w:firstLine="0"/>
              <w:rPr>
                <w:highlight w:val="white"/>
              </w:rPr>
            </w:pPr>
          </w:p>
          <w:p w:rsidR="000A7481" w:rsidRDefault="004E65CD">
            <w:pPr>
              <w:spacing w:line="220" w:lineRule="exact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Орган управления в сфере образования </w:t>
            </w:r>
          </w:p>
          <w:p w:rsidR="000A7481" w:rsidRDefault="000A7481">
            <w:pPr>
              <w:spacing w:line="220" w:lineRule="exact"/>
              <w:ind w:firstLine="0"/>
              <w:rPr>
                <w:highlight w:val="white"/>
              </w:rPr>
            </w:pPr>
          </w:p>
          <w:p w:rsidR="000A7481" w:rsidRDefault="004E65CD">
            <w:pPr>
              <w:spacing w:line="220" w:lineRule="exact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Образовательное учреждение</w:t>
            </w:r>
          </w:p>
          <w:p w:rsidR="000A7481" w:rsidRDefault="000A7481">
            <w:pPr>
              <w:spacing w:line="220" w:lineRule="exact"/>
              <w:ind w:firstLine="0"/>
              <w:rPr>
                <w:highlight w:val="white"/>
              </w:rPr>
            </w:pPr>
          </w:p>
          <w:p w:rsidR="000A7481" w:rsidRDefault="004E65CD">
            <w:pPr>
              <w:spacing w:line="220" w:lineRule="exact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Медицинское учреждение</w:t>
            </w:r>
          </w:p>
          <w:p w:rsidR="000A7481" w:rsidRDefault="000A7481">
            <w:pPr>
              <w:spacing w:line="220" w:lineRule="exact"/>
              <w:ind w:firstLine="0"/>
              <w:rPr>
                <w:highlight w:val="white"/>
              </w:rPr>
            </w:pPr>
          </w:p>
          <w:p w:rsidR="000A7481" w:rsidRDefault="004E65CD">
            <w:pPr>
              <w:spacing w:line="220" w:lineRule="exact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Орган по делам молодежи</w:t>
            </w:r>
          </w:p>
          <w:p w:rsidR="000A7481" w:rsidRDefault="000A7481">
            <w:pPr>
              <w:spacing w:line="220" w:lineRule="exact"/>
              <w:ind w:firstLine="0"/>
              <w:rPr>
                <w:highlight w:val="white"/>
              </w:rPr>
            </w:pPr>
          </w:p>
          <w:p w:rsidR="000A7481" w:rsidRDefault="004E65CD">
            <w:pPr>
              <w:spacing w:line="220" w:lineRule="exact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Орган службы занятости</w:t>
            </w:r>
          </w:p>
          <w:p w:rsidR="000A7481" w:rsidRDefault="000A7481">
            <w:pPr>
              <w:spacing w:line="220" w:lineRule="exact"/>
              <w:ind w:firstLine="0"/>
              <w:rPr>
                <w:highlight w:val="white"/>
              </w:rPr>
            </w:pPr>
          </w:p>
          <w:p w:rsidR="000A7481" w:rsidRDefault="004E65CD">
            <w:pPr>
              <w:spacing w:line="220" w:lineRule="exact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Орган прокура</w:t>
            </w:r>
            <w:r>
              <w:rPr>
                <w:highlight w:val="white"/>
              </w:rPr>
              <w:t>туры</w:t>
            </w:r>
          </w:p>
          <w:p w:rsidR="000A7481" w:rsidRDefault="000A7481">
            <w:pPr>
              <w:ind w:firstLine="0"/>
              <w:rPr>
                <w:highlight w:val="white"/>
              </w:rPr>
            </w:pPr>
          </w:p>
        </w:tc>
      </w:tr>
    </w:tbl>
    <w:p w:rsidR="000A7481" w:rsidRDefault="004E65CD">
      <w:pPr>
        <w:jc w:val="right"/>
        <w:rPr>
          <w:highlight w:val="white"/>
        </w:rPr>
      </w:pPr>
      <w:r>
        <w:rPr>
          <w:highlight w:val="white"/>
        </w:rPr>
        <w:t>Приложение 2</w:t>
      </w: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4E65CD">
      <w:pPr>
        <w:rPr>
          <w:highlight w:val="white"/>
        </w:rPr>
      </w:pPr>
      <w:r>
        <w:rPr>
          <w:highlight w:val="white"/>
        </w:rPr>
        <w:t xml:space="preserve">___________________________ (название учреждения, органа, организации) в соответствии с требованиями части 3 статьи 56 Семейного кодекса Российской Федерации, пункта 2 статьи 9 Федерального закона от 24.06.1999 № 120-ФЗ </w:t>
      </w:r>
      <w:r>
        <w:rPr>
          <w:highlight w:val="white"/>
        </w:rPr>
        <w:br/>
      </w:r>
      <w:r>
        <w:rPr>
          <w:highlight w:val="white"/>
        </w:rPr>
        <w:t>«Об основах системы профилактики безнадзорности и правонарушений несовершеннолетних» на условиях соблюдения конфиденциальности сообщает о выявлении признаков нахождения несовершеннолетнего (семьи) ____________________, ______ г.р., проживающего(ей) по адре</w:t>
      </w:r>
      <w:r>
        <w:rPr>
          <w:highlight w:val="white"/>
        </w:rPr>
        <w:t>су: __________________________.в социально опасном положении, нарушения его прав, свобод и законных интересов.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Признаками нахождения несовершеннолетнего (семьи) в социально опасном положении, нарушения прав, свобод и законных интересов ребенка (детей) явля</w:t>
      </w:r>
      <w:r>
        <w:rPr>
          <w:highlight w:val="white"/>
        </w:rPr>
        <w:t>ются:</w:t>
      </w:r>
    </w:p>
    <w:p w:rsidR="000A7481" w:rsidRDefault="000A7481">
      <w:pPr>
        <w:rPr>
          <w:highlight w:val="white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A7481">
        <w:tc>
          <w:tcPr>
            <w:tcW w:w="9570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</w:tr>
      <w:tr w:rsidR="000A7481">
        <w:tc>
          <w:tcPr>
            <w:tcW w:w="9570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</w:tr>
      <w:tr w:rsidR="000A7481">
        <w:tc>
          <w:tcPr>
            <w:tcW w:w="9570" w:type="dxa"/>
            <w:tcBorders>
              <w:top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</w:tr>
    </w:tbl>
    <w:p w:rsidR="000A7481" w:rsidRDefault="004E65CD">
      <w:pPr>
        <w:rPr>
          <w:highlight w:val="white"/>
        </w:rPr>
      </w:pPr>
      <w:r>
        <w:rPr>
          <w:highlight w:val="white"/>
        </w:rPr>
        <w:t>Просим принять меры и оказать помощь несовершеннолетнему (семье) ____________________________ в пределах компетенции.</w:t>
      </w:r>
      <w:r>
        <w:rPr>
          <w:highlight w:val="white"/>
        </w:rPr>
        <w:tab/>
      </w: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693"/>
        <w:gridCol w:w="567"/>
        <w:gridCol w:w="3225"/>
      </w:tblGrid>
      <w:tr w:rsidR="000A7481">
        <w:tc>
          <w:tcPr>
            <w:tcW w:w="3085" w:type="dxa"/>
          </w:tcPr>
          <w:p w:rsidR="000A7481" w:rsidRDefault="004E65CD">
            <w:pPr>
              <w:rPr>
                <w:highlight w:val="white"/>
              </w:rPr>
            </w:pPr>
            <w:r>
              <w:rPr>
                <w:highlight w:val="white"/>
              </w:rPr>
              <w:t>Руководитель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56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</w:tr>
      <w:tr w:rsidR="000A7481">
        <w:tc>
          <w:tcPr>
            <w:tcW w:w="3085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A7481" w:rsidRDefault="004E65CD">
            <w:pPr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56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0A7481">
      <w:pPr>
        <w:rPr>
          <w:highlight w:val="white"/>
        </w:rPr>
      </w:pP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  <w:sectPr w:rsidR="000A74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481" w:rsidRDefault="004E65CD">
      <w:pPr>
        <w:ind w:firstLine="0"/>
        <w:jc w:val="right"/>
        <w:rPr>
          <w:highlight w:val="white"/>
        </w:rPr>
      </w:pPr>
      <w:r>
        <w:rPr>
          <w:highlight w:val="white"/>
        </w:rPr>
        <w:lastRenderedPageBreak/>
        <w:t>Приложение 3</w:t>
      </w:r>
    </w:p>
    <w:p w:rsidR="000A7481" w:rsidRDefault="000A7481">
      <w:pPr>
        <w:ind w:firstLine="0"/>
        <w:jc w:val="center"/>
        <w:rPr>
          <w:highlight w:val="white"/>
        </w:rPr>
      </w:pP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АДМИНИСТРАЦИЯ __________________________________ РАЙОНА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КОМИССИЯ ПО ДЕЛАМ НЕСОВЕРШЕННОЛЕТНИХ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И ЗАЩИТЕ ИХ ПРАВ</w:t>
      </w:r>
    </w:p>
    <w:p w:rsidR="000A7481" w:rsidRDefault="000A7481">
      <w:pPr>
        <w:jc w:val="center"/>
        <w:rPr>
          <w:highlight w:val="white"/>
        </w:rPr>
      </w:pPr>
    </w:p>
    <w:p w:rsidR="000A7481" w:rsidRDefault="004E65CD">
      <w:pPr>
        <w:jc w:val="center"/>
        <w:rPr>
          <w:highlight w:val="white"/>
        </w:rPr>
      </w:pPr>
      <w:r>
        <w:rPr>
          <w:highlight w:val="white"/>
        </w:rPr>
        <w:t>П О С Т А Н О В Л Е Н И Е</w:t>
      </w:r>
    </w:p>
    <w:p w:rsidR="000A7481" w:rsidRDefault="000A7481">
      <w:pPr>
        <w:rPr>
          <w:highlight w:val="white"/>
        </w:rPr>
      </w:pP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 xml:space="preserve">«___» ___________ 20____ года                                                                                 №__ </w:t>
      </w: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spacing w:line="240" w:lineRule="exact"/>
        <w:rPr>
          <w:highlight w:val="white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0A7481">
        <w:tc>
          <w:tcPr>
            <w:tcW w:w="3936" w:type="dxa"/>
          </w:tcPr>
          <w:p w:rsidR="000A7481" w:rsidRDefault="004E65CD">
            <w:pPr>
              <w:spacing w:line="240" w:lineRule="exact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О признании несовершеннолетнего и (или) его семьи находящимися в социально опасном положении и организации с ними комплексной индивидуальной профилактической работы </w:t>
            </w:r>
          </w:p>
          <w:p w:rsidR="000A7481" w:rsidRDefault="000A7481">
            <w:pPr>
              <w:spacing w:line="240" w:lineRule="exact"/>
              <w:ind w:firstLine="0"/>
              <w:rPr>
                <w:highlight w:val="white"/>
              </w:rPr>
            </w:pPr>
          </w:p>
        </w:tc>
      </w:tr>
    </w:tbl>
    <w:p w:rsidR="000A7481" w:rsidRDefault="000A7481">
      <w:pPr>
        <w:spacing w:line="240" w:lineRule="exact"/>
        <w:ind w:firstLine="0"/>
        <w:rPr>
          <w:highlight w:val="white"/>
        </w:rPr>
      </w:pPr>
    </w:p>
    <w:p w:rsidR="000A7481" w:rsidRDefault="004E65CD">
      <w:pPr>
        <w:rPr>
          <w:highlight w:val="white"/>
        </w:rPr>
      </w:pPr>
      <w:r>
        <w:rPr>
          <w:highlight w:val="white"/>
        </w:rPr>
        <w:t>Комиссия по делам несовершеннолетних и защите их прав  ________________________________</w:t>
      </w:r>
      <w:r>
        <w:rPr>
          <w:highlight w:val="white"/>
        </w:rPr>
        <w:t>_____________ района/города в составе</w:t>
      </w:r>
    </w:p>
    <w:p w:rsidR="000A7481" w:rsidRDefault="004E65CD">
      <w:pPr>
        <w:ind w:firstLine="708"/>
        <w:rPr>
          <w:highlight w:val="white"/>
        </w:rPr>
      </w:pPr>
      <w:r>
        <w:rPr>
          <w:highlight w:val="white"/>
        </w:rPr>
        <w:t>председательствующего      _____________________Ф.И.О.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ответственного секретаря    _________________Ф.И.О.</w:t>
      </w:r>
    </w:p>
    <w:p w:rsidR="000A7481" w:rsidRDefault="004E65CD">
      <w:pPr>
        <w:ind w:firstLine="708"/>
        <w:rPr>
          <w:highlight w:val="white"/>
        </w:rPr>
      </w:pPr>
      <w:r>
        <w:rPr>
          <w:highlight w:val="white"/>
        </w:rPr>
        <w:t>членов комиссии: ________________________________________________________</w:t>
      </w: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>_______________________________________________________________________,</w:t>
      </w: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ab/>
      </w:r>
    </w:p>
    <w:p w:rsidR="000A7481" w:rsidRDefault="004E65CD">
      <w:pPr>
        <w:rPr>
          <w:highlight w:val="white"/>
        </w:rPr>
      </w:pPr>
      <w:r>
        <w:rPr>
          <w:highlight w:val="white"/>
        </w:rPr>
        <w:t>рассмотрев поступившие материалы (</w:t>
      </w:r>
      <w:r>
        <w:rPr>
          <w:i/>
          <w:highlight w:val="white"/>
        </w:rPr>
        <w:t>указать название документа, его реквизиты</w:t>
      </w:r>
      <w:r>
        <w:rPr>
          <w:highlight w:val="white"/>
        </w:rPr>
        <w:t>) в отношении гр._____________________ (</w:t>
      </w:r>
      <w:r>
        <w:rPr>
          <w:i/>
          <w:highlight w:val="white"/>
        </w:rPr>
        <w:t>Ф.И.О. полностью</w:t>
      </w:r>
      <w:r>
        <w:rPr>
          <w:highlight w:val="white"/>
        </w:rPr>
        <w:t>), _________ года рождения, проживающего(ей) по ад</w:t>
      </w:r>
      <w:r>
        <w:rPr>
          <w:highlight w:val="white"/>
        </w:rPr>
        <w:t>ресу: п.________________________, ул.__________________ в присутствии ________________________ (в их отсутствие при уведомлении о проведении заседания комиссии в надлежащем порядке)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УСТАНОВИЛА:</w:t>
      </w:r>
    </w:p>
    <w:p w:rsidR="000A7481" w:rsidRDefault="004E65CD">
      <w:pPr>
        <w:rPr>
          <w:i/>
          <w:highlight w:val="white"/>
        </w:rPr>
      </w:pPr>
      <w:r>
        <w:rPr>
          <w:highlight w:val="white"/>
        </w:rPr>
        <w:t>______________________________________________________________</w:t>
      </w:r>
      <w:r>
        <w:rPr>
          <w:highlight w:val="white"/>
        </w:rPr>
        <w:t>_______________________________________________________________________(</w:t>
      </w:r>
      <w:r>
        <w:rPr>
          <w:i/>
          <w:highlight w:val="white"/>
        </w:rPr>
        <w:t>указать выявленные нарушения прав и законных интересов несовершеннолетнего(их).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Причинами и условиями, способствующими безнадзорности, правонарушениям и антиобщественным действиям несо</w:t>
      </w:r>
      <w:r>
        <w:rPr>
          <w:highlight w:val="white"/>
        </w:rPr>
        <w:t>вершеннолетних (</w:t>
      </w:r>
      <w:r>
        <w:rPr>
          <w:i/>
          <w:highlight w:val="white"/>
        </w:rPr>
        <w:t>указать</w:t>
      </w:r>
      <w:r>
        <w:rPr>
          <w:highlight w:val="white"/>
        </w:rPr>
        <w:t>) являются.__________________________________________________________</w:t>
      </w:r>
      <w:r>
        <w:rPr>
          <w:highlight w:val="white"/>
        </w:rPr>
        <w:lastRenderedPageBreak/>
        <w:t>____________________________________________________________________________________________.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 xml:space="preserve">Несовершеннолетний ____________ (и (или) родитель несовершеннолетнего </w:t>
      </w:r>
      <w:r>
        <w:rPr>
          <w:highlight w:val="white"/>
        </w:rPr>
        <w:t>____________) относится к категории несовершеннолетних (или родителей), предусмотренной пунктом ____ части ____ статьи 5 Федерального закона от 24.06.1999 №120-ФЗ «Об основах системы профилактики безнадзорности и правонарушений несовершеннолетних», в отнош</w:t>
      </w:r>
      <w:r>
        <w:rPr>
          <w:highlight w:val="white"/>
        </w:rPr>
        <w:t>ении которой проводится индивидуальная профилактическая работа.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Руководствуясь ст.ст.1, 5, 6 Федерального закона от 24.06.1999 №120-ФЗ «Об основах системы профилактики безнадзорности и правонарушений несовершеннолетних», ст. 18 закона Алтайского края от 15</w:t>
      </w:r>
      <w:r>
        <w:rPr>
          <w:highlight w:val="white"/>
        </w:rPr>
        <w:t xml:space="preserve">.12.2002 № 86-ЗС «О системе профилактики безнадзорности и правонарушений несовершеннолетних в Алтайском крае», 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КОМИССИЯ ПОСТАНОВИЛА: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1. Признать несовершеннолетнего______________________/и (или) семью _______________________ находящимся(ися</w:t>
      </w:r>
      <w:r>
        <w:rPr>
          <w:highlight w:val="white"/>
        </w:rPr>
        <w:t>) в социально опасном положении (или внести в банк данных, если семья и несовершеннолетний были признаны в СОП решением комиссии в другой территории).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2. Утвердить межведомственную индивидуальную программу реабилитации и адаптации несовершеннолетнего______</w:t>
      </w:r>
      <w:r>
        <w:rPr>
          <w:highlight w:val="white"/>
        </w:rPr>
        <w:t>_____ и(или) его семьи _______________ (прилагается).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3. Органам и учреждениям системы профилактики (</w:t>
      </w:r>
      <w:r>
        <w:rPr>
          <w:i/>
          <w:highlight w:val="white"/>
        </w:rPr>
        <w:t>указать</w:t>
      </w:r>
      <w:r>
        <w:rPr>
          <w:highlight w:val="white"/>
        </w:rPr>
        <w:t>):</w:t>
      </w:r>
    </w:p>
    <w:p w:rsidR="000A7481" w:rsidRDefault="004E65CD">
      <w:pPr>
        <w:widowControl w:val="0"/>
        <w:rPr>
          <w:highlight w:val="white"/>
        </w:rPr>
      </w:pPr>
      <w:r>
        <w:rPr>
          <w:highlight w:val="white"/>
        </w:rPr>
        <w:t>3.1. Представить имеющие сведения о несовершеннолетнем/и (или) его семье в учетную карту в соответствии с компетенцией ответственному секретарю к</w:t>
      </w:r>
      <w:r>
        <w:rPr>
          <w:highlight w:val="white"/>
        </w:rPr>
        <w:t>омиссии в срок до ________..</w:t>
      </w:r>
    </w:p>
    <w:p w:rsidR="000A7481" w:rsidRDefault="004E65CD">
      <w:pPr>
        <w:widowControl w:val="0"/>
        <w:rPr>
          <w:highlight w:val="white"/>
        </w:rPr>
      </w:pPr>
      <w:r>
        <w:rPr>
          <w:highlight w:val="white"/>
        </w:rPr>
        <w:t>3.2. Обеспечить реализацию мероприятий межведомственной индивидуальной программы реабилитации и адаптации несовершеннолетнего_____________ и(или) его семьи ____________________ в установленные сроки.</w:t>
      </w:r>
    </w:p>
    <w:p w:rsidR="000A7481" w:rsidRDefault="004E65CD">
      <w:pPr>
        <w:widowControl w:val="0"/>
        <w:rPr>
          <w:highlight w:val="white"/>
        </w:rPr>
      </w:pPr>
      <w:r>
        <w:rPr>
          <w:highlight w:val="white"/>
        </w:rPr>
        <w:t>3.3. Отчеты о реализации ме</w:t>
      </w:r>
      <w:r>
        <w:rPr>
          <w:highlight w:val="white"/>
        </w:rPr>
        <w:t>роприятий межведомственной индивидуальной программы реабилитации и адаптации предоставить в комиссию до ____________.</w:t>
      </w:r>
    </w:p>
    <w:p w:rsidR="000A7481" w:rsidRDefault="004E65CD">
      <w:pPr>
        <w:ind w:firstLine="708"/>
        <w:rPr>
          <w:highlight w:val="white"/>
        </w:rPr>
      </w:pPr>
      <w:r>
        <w:rPr>
          <w:highlight w:val="white"/>
        </w:rPr>
        <w:t>3.4. Незамедлительно информировать комиссию о вновь выявленных фактах совершения повторного противоправного деяния несовершеннолетним, нен</w:t>
      </w:r>
      <w:r>
        <w:rPr>
          <w:highlight w:val="white"/>
        </w:rPr>
        <w:t xml:space="preserve">адлежащего исполнения родителями обязанностей по воспитанию, содержанию и обучению несовершеннолетнего (их). </w:t>
      </w:r>
    </w:p>
    <w:p w:rsidR="000A7481" w:rsidRDefault="004E65CD">
      <w:pPr>
        <w:rPr>
          <w:i/>
          <w:highlight w:val="white"/>
        </w:rPr>
      </w:pPr>
      <w:r>
        <w:rPr>
          <w:i/>
          <w:highlight w:val="white"/>
        </w:rPr>
        <w:t>4. Члену комиссии ______________ обеспечить уведомление о принятом решении комиссии (вручение постановления) под роспись (данный пункт предусматри</w:t>
      </w:r>
      <w:r>
        <w:rPr>
          <w:i/>
          <w:highlight w:val="white"/>
        </w:rPr>
        <w:t>вается в случае отсутствия граждан на заседании комиссии).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 xml:space="preserve">5. Контроль за исполнением постановления возложить на заместителя председателя комиссии_____________, </w:t>
      </w:r>
      <w:r>
        <w:rPr>
          <w:rFonts w:eastAsia="Times New Roman"/>
          <w:highlight w:val="white"/>
          <w:lang w:eastAsia="ru-RU"/>
        </w:rPr>
        <w:t>членов комиссии ____________, ___________, ____________.</w:t>
      </w: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693"/>
        <w:gridCol w:w="567"/>
        <w:gridCol w:w="3225"/>
      </w:tblGrid>
      <w:tr w:rsidR="000A7481">
        <w:tc>
          <w:tcPr>
            <w:tcW w:w="3085" w:type="dxa"/>
          </w:tcPr>
          <w:p w:rsidR="000A7481" w:rsidRDefault="004E65CD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Председатель комиссии              </w:t>
            </w:r>
            <w:r>
              <w:rPr>
                <w:highlight w:val="white"/>
              </w:rPr>
              <w:t xml:space="preserve">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56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</w:tr>
      <w:tr w:rsidR="000A7481">
        <w:tc>
          <w:tcPr>
            <w:tcW w:w="3085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A7481" w:rsidRDefault="004E65CD">
            <w:pPr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56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7481" w:rsidRDefault="004E65CD">
            <w:pPr>
              <w:ind w:firstLine="3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0A7481">
      <w:pPr>
        <w:rPr>
          <w:highlight w:val="white"/>
        </w:rPr>
      </w:pPr>
    </w:p>
    <w:p w:rsidR="000A7481" w:rsidRDefault="000A7481">
      <w:pPr>
        <w:spacing w:line="240" w:lineRule="exact"/>
        <w:ind w:firstLine="0"/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  <w:sectPr w:rsidR="000A74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481" w:rsidRDefault="004E65CD">
      <w:pPr>
        <w:spacing w:line="228" w:lineRule="auto"/>
        <w:jc w:val="right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lastRenderedPageBreak/>
        <w:t>Приложение 4</w:t>
      </w:r>
    </w:p>
    <w:p w:rsidR="000A7481" w:rsidRDefault="000A7481">
      <w:pPr>
        <w:ind w:firstLine="0"/>
        <w:jc w:val="center"/>
        <w:rPr>
          <w:rFonts w:eastAsia="Courier New"/>
          <w:b/>
          <w:highlight w:val="white"/>
        </w:rPr>
      </w:pPr>
    </w:p>
    <w:p w:rsidR="000A7481" w:rsidRDefault="004E65CD">
      <w:pPr>
        <w:ind w:firstLine="0"/>
        <w:jc w:val="center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УЧЁТНАЯ КАРТА</w:t>
      </w:r>
    </w:p>
    <w:p w:rsidR="000A7481" w:rsidRDefault="004E65CD">
      <w:pPr>
        <w:ind w:firstLine="0"/>
        <w:jc w:val="center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семьи ________________________________________________________,</w:t>
      </w:r>
    </w:p>
    <w:p w:rsidR="000A7481" w:rsidRDefault="004E65CD">
      <w:pPr>
        <w:ind w:firstLine="0"/>
        <w:jc w:val="center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находящейся в социально опасном положении</w:t>
      </w:r>
    </w:p>
    <w:p w:rsidR="000A7481" w:rsidRDefault="004E65CD">
      <w:pPr>
        <w:ind w:firstLine="0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Сведения о матери: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Ф.И.О.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Дата рождения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 регистрации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Фактическое место проживания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 работы: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60" w:lineRule="exact"/>
              <w:ind w:firstLine="0"/>
              <w:jc w:val="left"/>
              <w:rPr>
                <w:rFonts w:eastAsia="Courier New"/>
                <w:b/>
                <w:highlight w:val="white"/>
              </w:rPr>
            </w:pP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rPr>
                <w:rFonts w:eastAsia="Courier New"/>
                <w:spacing w:val="-8"/>
                <w:highlight w:val="white"/>
              </w:rPr>
            </w:pPr>
            <w:r>
              <w:rPr>
                <w:rFonts w:eastAsia="Courier New"/>
                <w:spacing w:val="-4"/>
                <w:highlight w:val="white"/>
              </w:rPr>
              <w:t>Иные сведения</w:t>
            </w:r>
            <w:r>
              <w:rPr>
                <w:rFonts w:eastAsia="Courier New"/>
                <w:spacing w:val="-8"/>
                <w:highlight w:val="white"/>
              </w:rPr>
              <w:t xml:space="preserve"> (наличие судимости,  психических заболеваний, инвалидности, была ли лишена родительских прав, страдает алкогольной или наркотической зависимостью и т.д.)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Контактные данные</w:t>
            </w:r>
          </w:p>
        </w:tc>
      </w:tr>
    </w:tbl>
    <w:p w:rsidR="000A7481" w:rsidRDefault="004E65CD">
      <w:pPr>
        <w:ind w:firstLine="0"/>
        <w:jc w:val="left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Сведения об отце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Ф.И.О.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Дата рождения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 регистрации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Фактическое место проживания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 работы: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60" w:lineRule="exact"/>
              <w:ind w:firstLine="0"/>
              <w:jc w:val="left"/>
              <w:rPr>
                <w:rFonts w:eastAsia="Courier New"/>
                <w:b/>
                <w:highlight w:val="white"/>
              </w:rPr>
            </w:pP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spacing w:val="-4"/>
                <w:highlight w:val="white"/>
              </w:rPr>
              <w:t>Иные сведения</w:t>
            </w:r>
            <w:r>
              <w:rPr>
                <w:rFonts w:eastAsia="Courier New"/>
                <w:spacing w:val="-8"/>
                <w:highlight w:val="white"/>
              </w:rPr>
              <w:t xml:space="preserve"> (наличие судимости,  психических</w:t>
            </w:r>
            <w:r>
              <w:rPr>
                <w:rFonts w:eastAsia="Courier New"/>
                <w:spacing w:val="-8"/>
                <w:highlight w:val="white"/>
              </w:rPr>
              <w:t xml:space="preserve"> заболеваний, инвалидности, был ли лишен родительских прав, страдает алкогольной или наркотической зависимостью и т.д.)</w:t>
            </w:r>
          </w:p>
        </w:tc>
      </w:tr>
      <w:tr w:rsidR="000A748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Контактные данные</w:t>
            </w:r>
          </w:p>
        </w:tc>
      </w:tr>
    </w:tbl>
    <w:p w:rsidR="000A7481" w:rsidRDefault="004E65CD">
      <w:pPr>
        <w:ind w:firstLine="0"/>
        <w:jc w:val="left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Сведения об иных законных представителях (усыновители, опекуны, попечители, приемные родители): ____________________</w:t>
      </w:r>
      <w:r>
        <w:rPr>
          <w:rFonts w:eastAsia="Courier New"/>
          <w:b/>
          <w:highlight w:val="white"/>
        </w:rPr>
        <w:t>__________________________</w:t>
      </w:r>
    </w:p>
    <w:p w:rsidR="000A7481" w:rsidRDefault="004E65CD">
      <w:pPr>
        <w:ind w:firstLine="0"/>
        <w:jc w:val="left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_______________________________________________________________________</w:t>
      </w:r>
    </w:p>
    <w:p w:rsidR="000A7481" w:rsidRDefault="004E65CD">
      <w:pPr>
        <w:ind w:firstLine="0"/>
        <w:jc w:val="left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Сведения о детях (до 18 лет):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010"/>
        <w:gridCol w:w="1418"/>
        <w:gridCol w:w="1701"/>
        <w:gridCol w:w="1160"/>
        <w:gridCol w:w="1958"/>
      </w:tblGrid>
      <w:tr w:rsidR="000A74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Courier New"/>
                <w:highlight w:val="white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Дата</w:t>
            </w:r>
          </w:p>
          <w:p w:rsidR="000A7481" w:rsidRDefault="004E65CD">
            <w:pPr>
              <w:ind w:firstLine="0"/>
              <w:jc w:val="center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</w:t>
            </w:r>
          </w:p>
          <w:p w:rsidR="000A7481" w:rsidRDefault="004E65CD">
            <w:pPr>
              <w:ind w:firstLine="0"/>
              <w:jc w:val="center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жительства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</w:t>
            </w:r>
          </w:p>
          <w:p w:rsidR="000A7481" w:rsidRDefault="004E65CD">
            <w:pPr>
              <w:ind w:firstLine="0"/>
              <w:jc w:val="center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учебы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Иные</w:t>
            </w:r>
          </w:p>
          <w:p w:rsidR="000A7481" w:rsidRDefault="004E65CD">
            <w:pPr>
              <w:ind w:firstLine="0"/>
              <w:jc w:val="center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сведения</w:t>
            </w:r>
          </w:p>
        </w:tc>
      </w:tr>
      <w:tr w:rsidR="000A74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</w:tr>
      <w:tr w:rsidR="000A74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</w:tr>
      <w:tr w:rsidR="000A74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left"/>
              <w:rPr>
                <w:rFonts w:eastAsia="Courier New"/>
                <w:highlight w:val="white"/>
              </w:rPr>
            </w:pPr>
          </w:p>
        </w:tc>
      </w:tr>
    </w:tbl>
    <w:p w:rsidR="000A7481" w:rsidRDefault="004E65CD">
      <w:pPr>
        <w:spacing w:line="240" w:lineRule="exact"/>
        <w:ind w:firstLine="0"/>
        <w:rPr>
          <w:rFonts w:eastAsia="Times New Roman"/>
          <w:spacing w:val="-2"/>
          <w:highlight w:val="white"/>
        </w:rPr>
      </w:pPr>
      <w:r>
        <w:rPr>
          <w:rFonts w:eastAsia="Times New Roman"/>
          <w:spacing w:val="-2"/>
          <w:highlight w:val="white"/>
        </w:rPr>
        <w:t>Категория семьи, находящейся в социально опасном положении:________________</w:t>
      </w:r>
    </w:p>
    <w:p w:rsidR="000A7481" w:rsidRDefault="004E65CD">
      <w:pPr>
        <w:spacing w:line="240" w:lineRule="exact"/>
        <w:ind w:firstLine="0"/>
        <w:rPr>
          <w:rFonts w:eastAsia="Courier New"/>
          <w:highlight w:val="white"/>
        </w:rPr>
      </w:pPr>
      <w:r>
        <w:rPr>
          <w:rFonts w:eastAsia="Courier New"/>
          <w:i/>
          <w:highlight w:val="white"/>
        </w:rPr>
        <w:t>(нужное подчеркнуть</w:t>
      </w:r>
      <w:r>
        <w:rPr>
          <w:rFonts w:eastAsia="Courier New"/>
          <w:b/>
          <w:highlight w:val="white"/>
        </w:rPr>
        <w:t xml:space="preserve">): </w:t>
      </w:r>
      <w:r>
        <w:rPr>
          <w:rFonts w:eastAsia="Times New Roman"/>
          <w:highlight w:val="white"/>
        </w:rPr>
        <w:t>наркозависимость; злоупотребление алкоголем, аморальный образ жизни; жестокое обращение с несовершеннолетним; систематическое неисполнение обязанностей по вос</w:t>
      </w:r>
      <w:r>
        <w:rPr>
          <w:rFonts w:eastAsia="Times New Roman"/>
          <w:highlight w:val="white"/>
        </w:rPr>
        <w:t>питанию, обучению и содержанию несовершеннолетнего; вовлечение несовершеннолетнего в противоправные действия (попрошайничество, бродяжничество, проституцию, наркоманию и т.д.); семья, в которой ребенок совершил правонарушение или антиобщественное действие.</w:t>
      </w:r>
    </w:p>
    <w:p w:rsidR="000A7481" w:rsidRDefault="004E65CD">
      <w:pPr>
        <w:ind w:firstLine="0"/>
        <w:rPr>
          <w:rFonts w:eastAsia="Times New Roman"/>
          <w:highlight w:val="white"/>
        </w:rPr>
      </w:pPr>
      <w:r>
        <w:rPr>
          <w:rFonts w:eastAsia="Courier New"/>
          <w:highlight w:val="white"/>
        </w:rPr>
        <w:lastRenderedPageBreak/>
        <w:t>Основания организации ИПР: п</w:t>
      </w:r>
      <w:r>
        <w:rPr>
          <w:rFonts w:eastAsia="Times New Roman"/>
          <w:highlight w:val="white"/>
        </w:rPr>
        <w:t>остановление КДНиЗП от «______»___________20____г. № ___</w:t>
      </w:r>
    </w:p>
    <w:p w:rsidR="000A7481" w:rsidRDefault="000A7481">
      <w:pPr>
        <w:ind w:firstLine="0"/>
        <w:rPr>
          <w:rFonts w:eastAsia="Courier New"/>
          <w:highlight w:val="white"/>
        </w:rPr>
      </w:pPr>
    </w:p>
    <w:p w:rsidR="000A7481" w:rsidRDefault="004E65CD">
      <w:pPr>
        <w:ind w:firstLine="0"/>
        <w:rPr>
          <w:rFonts w:eastAsia="Times New Roman"/>
          <w:highlight w:val="white"/>
        </w:rPr>
      </w:pPr>
      <w:r>
        <w:rPr>
          <w:rFonts w:eastAsia="Courier New"/>
          <w:highlight w:val="white"/>
        </w:rPr>
        <w:t>Дата и основание завершения ИПР: п</w:t>
      </w:r>
      <w:r>
        <w:rPr>
          <w:rFonts w:eastAsia="Times New Roman"/>
          <w:highlight w:val="white"/>
        </w:rPr>
        <w:t>остановление КДНиЗП от «______»___________20____г. № ___</w:t>
      </w:r>
    </w:p>
    <w:p w:rsidR="000A7481" w:rsidRDefault="004E65CD">
      <w:pPr>
        <w:ind w:firstLine="0"/>
        <w:rPr>
          <w:rFonts w:eastAsia="Courier New"/>
          <w:highlight w:val="white"/>
        </w:rPr>
      </w:pPr>
      <w:r>
        <w:rPr>
          <w:rFonts w:eastAsia="Courier New"/>
          <w:highlight w:val="white"/>
        </w:rPr>
        <w:t>______________________________________</w:t>
      </w:r>
    </w:p>
    <w:p w:rsidR="000A7481" w:rsidRDefault="000A7481">
      <w:pPr>
        <w:ind w:firstLine="0"/>
        <w:rPr>
          <w:rFonts w:eastAsia="Courier New"/>
          <w:highlight w:val="white"/>
        </w:rPr>
      </w:pPr>
    </w:p>
    <w:p w:rsidR="000A7481" w:rsidRDefault="004E65CD">
      <w:pPr>
        <w:ind w:firstLine="0"/>
        <w:jc w:val="center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 xml:space="preserve">УЧЕТНАЯ КАРТА </w:t>
      </w:r>
    </w:p>
    <w:p w:rsidR="000A7481" w:rsidRDefault="004E65CD">
      <w:pPr>
        <w:ind w:firstLine="0"/>
        <w:jc w:val="center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несовершеннолетнего______________________________________________</w:t>
      </w:r>
    </w:p>
    <w:p w:rsidR="000A7481" w:rsidRDefault="004E65CD">
      <w:pPr>
        <w:ind w:firstLine="0"/>
        <w:jc w:val="center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__________________________________________________________________</w:t>
      </w:r>
    </w:p>
    <w:p w:rsidR="000A7481" w:rsidRDefault="004E65CD">
      <w:pPr>
        <w:ind w:firstLine="0"/>
        <w:jc w:val="center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находящегося в социально опасном положении</w:t>
      </w:r>
    </w:p>
    <w:p w:rsidR="000A7481" w:rsidRDefault="000A7481">
      <w:pPr>
        <w:spacing w:line="240" w:lineRule="exact"/>
        <w:ind w:firstLine="0"/>
        <w:rPr>
          <w:rFonts w:eastAsia="Courier New"/>
          <w:b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rPr>
                <w:rFonts w:eastAsia="Courier New"/>
                <w:b/>
                <w:highlight w:val="white"/>
              </w:rPr>
            </w:pPr>
            <w:r>
              <w:rPr>
                <w:rFonts w:eastAsia="Courier New"/>
                <w:highlight w:val="white"/>
              </w:rPr>
              <w:t>Дата рождения</w:t>
            </w:r>
            <w:r>
              <w:rPr>
                <w:rFonts w:eastAsia="Courier New"/>
                <w:b/>
                <w:highlight w:val="white"/>
              </w:rPr>
              <w:t>: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 регистрации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60" w:lineRule="exact"/>
              <w:ind w:firstLine="0"/>
              <w:rPr>
                <w:rFonts w:eastAsia="Courier New"/>
                <w:highlight w:val="white"/>
              </w:rPr>
            </w:pP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 жительства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 учебы (работы)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Досуговая занятость, интересы, увлечения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60" w:lineRule="exact"/>
              <w:ind w:firstLine="0"/>
              <w:rPr>
                <w:rFonts w:eastAsia="Courier New"/>
                <w:highlight w:val="white"/>
              </w:rPr>
            </w:pP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Иные необходимые сведения (состояние здоровья, инвалидность, вредные привычки, социальная дезадаптация и др.)</w:t>
            </w:r>
          </w:p>
        </w:tc>
      </w:tr>
      <w:tr w:rsidR="000A7481">
        <w:trPr>
          <w:trHeight w:val="10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Контактные данные</w:t>
            </w:r>
          </w:p>
        </w:tc>
      </w:tr>
    </w:tbl>
    <w:p w:rsidR="000A7481" w:rsidRDefault="004E65CD">
      <w:pPr>
        <w:ind w:firstLine="0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Ф.И.О.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Дата рождения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 регистрации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Фактическое место проживания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 работы: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Иные сведения (наличие судимости, инвалидности и т.д.)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Контактные данные</w:t>
            </w:r>
          </w:p>
        </w:tc>
      </w:tr>
    </w:tbl>
    <w:p w:rsidR="000A7481" w:rsidRDefault="004E65CD">
      <w:pPr>
        <w:ind w:firstLine="0"/>
        <w:jc w:val="left"/>
        <w:rPr>
          <w:rFonts w:eastAsia="Courier New"/>
          <w:b/>
          <w:highlight w:val="white"/>
        </w:rPr>
      </w:pPr>
      <w:r>
        <w:rPr>
          <w:rFonts w:eastAsia="Courier New"/>
          <w:b/>
          <w:highlight w:val="white"/>
        </w:rPr>
        <w:t>Сведения об отце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Ф.И.О.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Дата рождения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 регистрации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Фактическое место проживания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Место работы: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Иные сведения (наличие судимости, инвалидности и т.д.)</w:t>
            </w:r>
          </w:p>
        </w:tc>
      </w:tr>
      <w:tr w:rsidR="000A748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60" w:lineRule="exact"/>
              <w:ind w:firstLine="0"/>
              <w:jc w:val="left"/>
              <w:rPr>
                <w:rFonts w:eastAsia="Courier New"/>
                <w:highlight w:val="white"/>
              </w:rPr>
            </w:pPr>
            <w:r>
              <w:rPr>
                <w:rFonts w:eastAsia="Courier New"/>
                <w:highlight w:val="white"/>
              </w:rPr>
              <w:t>Контактные данные</w:t>
            </w:r>
          </w:p>
        </w:tc>
      </w:tr>
    </w:tbl>
    <w:p w:rsidR="000A7481" w:rsidRDefault="004E65CD">
      <w:pPr>
        <w:ind w:firstLine="0"/>
        <w:rPr>
          <w:rFonts w:eastAsia="Times New Roman"/>
          <w:b/>
          <w:spacing w:val="-2"/>
          <w:highlight w:val="white"/>
        </w:rPr>
      </w:pPr>
      <w:r>
        <w:rPr>
          <w:rFonts w:eastAsia="Times New Roman"/>
          <w:b/>
          <w:spacing w:val="-2"/>
          <w:highlight w:val="white"/>
        </w:rPr>
        <w:t>Сведения об иных законных представителях (усыновители, опекуны, попечители, приемные родители): ______________________________________________</w:t>
      </w:r>
    </w:p>
    <w:p w:rsidR="000A7481" w:rsidRDefault="004E65CD">
      <w:pPr>
        <w:ind w:firstLine="0"/>
        <w:rPr>
          <w:rFonts w:eastAsia="Times New Roman"/>
          <w:b/>
          <w:spacing w:val="-2"/>
          <w:highlight w:val="white"/>
        </w:rPr>
      </w:pPr>
      <w:r>
        <w:rPr>
          <w:rFonts w:eastAsia="Times New Roman"/>
          <w:b/>
          <w:spacing w:val="-2"/>
          <w:highlight w:val="white"/>
        </w:rPr>
        <w:t>______________________________________</w:t>
      </w:r>
      <w:r>
        <w:rPr>
          <w:rFonts w:eastAsia="Times New Roman"/>
          <w:b/>
          <w:spacing w:val="-2"/>
          <w:highlight w:val="white"/>
        </w:rPr>
        <w:t>_________________________________</w:t>
      </w:r>
    </w:p>
    <w:p w:rsidR="000A7481" w:rsidRDefault="000A7481">
      <w:pPr>
        <w:ind w:firstLine="0"/>
        <w:rPr>
          <w:rFonts w:eastAsia="Times New Roman"/>
          <w:b/>
          <w:spacing w:val="-2"/>
          <w:highlight w:val="white"/>
        </w:rPr>
      </w:pPr>
    </w:p>
    <w:p w:rsidR="000A7481" w:rsidRDefault="004E65CD">
      <w:pPr>
        <w:ind w:firstLine="0"/>
        <w:rPr>
          <w:rFonts w:eastAsia="Courier New"/>
          <w:highlight w:val="white"/>
        </w:rPr>
      </w:pPr>
      <w:r>
        <w:rPr>
          <w:rFonts w:eastAsia="Times New Roman"/>
          <w:spacing w:val="-2"/>
          <w:highlight w:val="white"/>
        </w:rPr>
        <w:t>Категория несовершеннолетнего, находящегося в социально опасном положении (</w:t>
      </w:r>
      <w:r>
        <w:rPr>
          <w:rFonts w:eastAsia="Courier New"/>
          <w:highlight w:val="white"/>
        </w:rPr>
        <w:t>ссылка на пункт статьи 5 ФЗ № 120-ФЗ):_______________________</w:t>
      </w:r>
    </w:p>
    <w:p w:rsidR="000A7481" w:rsidRDefault="004E65CD">
      <w:pPr>
        <w:ind w:firstLine="0"/>
        <w:jc w:val="left"/>
        <w:rPr>
          <w:rFonts w:eastAsia="Courier New"/>
          <w:highlight w:val="white"/>
        </w:rPr>
      </w:pPr>
      <w:r>
        <w:rPr>
          <w:rFonts w:eastAsia="Courier New"/>
          <w:highlight w:val="white"/>
        </w:rPr>
        <w:t>__________________________________________________________________</w:t>
      </w:r>
    </w:p>
    <w:p w:rsidR="000A7481" w:rsidRDefault="004E65CD">
      <w:pPr>
        <w:ind w:firstLine="0"/>
        <w:jc w:val="center"/>
        <w:rPr>
          <w:rFonts w:eastAsia="Courier New"/>
          <w:i/>
          <w:highlight w:val="white"/>
        </w:rPr>
      </w:pPr>
      <w:r>
        <w:rPr>
          <w:rFonts w:eastAsia="Courier New"/>
          <w:i/>
          <w:highlight w:val="white"/>
        </w:rPr>
        <w:lastRenderedPageBreak/>
        <w:t xml:space="preserve">(для подростков, осужденных к условной мере наказания, указать обязанности, </w:t>
      </w:r>
    </w:p>
    <w:p w:rsidR="000A7481" w:rsidRDefault="004E65CD">
      <w:pPr>
        <w:ind w:firstLine="0"/>
        <w:jc w:val="center"/>
        <w:rPr>
          <w:rFonts w:eastAsia="Courier New"/>
          <w:i/>
          <w:highlight w:val="white"/>
        </w:rPr>
      </w:pPr>
      <w:r>
        <w:rPr>
          <w:rFonts w:eastAsia="Courier New"/>
          <w:i/>
          <w:highlight w:val="white"/>
        </w:rPr>
        <w:t>возложенные судом)</w:t>
      </w:r>
    </w:p>
    <w:p w:rsidR="000A7481" w:rsidRDefault="004E65CD">
      <w:pPr>
        <w:ind w:firstLine="0"/>
        <w:rPr>
          <w:rFonts w:eastAsia="Courier New"/>
          <w:highlight w:val="white"/>
        </w:rPr>
      </w:pPr>
      <w:r>
        <w:rPr>
          <w:rFonts w:eastAsia="Courier New"/>
          <w:highlight w:val="white"/>
        </w:rPr>
        <w:t>__________________________________________________________________</w:t>
      </w:r>
    </w:p>
    <w:p w:rsidR="000A7481" w:rsidRDefault="004E65CD">
      <w:pPr>
        <w:ind w:firstLine="0"/>
        <w:jc w:val="left"/>
        <w:rPr>
          <w:rFonts w:eastAsia="Courier New"/>
          <w:highlight w:val="white"/>
        </w:rPr>
      </w:pPr>
      <w:r>
        <w:rPr>
          <w:rFonts w:eastAsia="Courier New"/>
          <w:highlight w:val="white"/>
        </w:rPr>
        <w:t>__________________________________________________________________</w:t>
      </w:r>
    </w:p>
    <w:p w:rsidR="000A7481" w:rsidRDefault="004E65CD">
      <w:pPr>
        <w:ind w:firstLine="0"/>
        <w:rPr>
          <w:rFonts w:eastAsia="Times New Roman"/>
          <w:highlight w:val="white"/>
        </w:rPr>
      </w:pPr>
      <w:r>
        <w:rPr>
          <w:rFonts w:eastAsia="Courier New"/>
          <w:highlight w:val="white"/>
        </w:rPr>
        <w:t>Основания организации ИПР:</w:t>
      </w:r>
      <w:r>
        <w:rPr>
          <w:rFonts w:eastAsia="Courier New"/>
          <w:highlight w:val="white"/>
        </w:rPr>
        <w:t xml:space="preserve"> п</w:t>
      </w:r>
      <w:r>
        <w:rPr>
          <w:rFonts w:eastAsia="Times New Roman"/>
          <w:highlight w:val="white"/>
        </w:rPr>
        <w:t>остановление КДНиЗП от «______»___________20____г. № ___</w:t>
      </w:r>
    </w:p>
    <w:p w:rsidR="000A7481" w:rsidRDefault="000A7481">
      <w:pPr>
        <w:ind w:firstLine="0"/>
        <w:rPr>
          <w:rFonts w:eastAsia="Courier New"/>
          <w:highlight w:val="white"/>
        </w:rPr>
      </w:pPr>
    </w:p>
    <w:p w:rsidR="000A7481" w:rsidRDefault="004E65CD">
      <w:pPr>
        <w:ind w:firstLine="0"/>
        <w:rPr>
          <w:rFonts w:eastAsia="Times New Roman"/>
          <w:highlight w:val="white"/>
        </w:rPr>
      </w:pPr>
      <w:r>
        <w:rPr>
          <w:rFonts w:eastAsia="Courier New"/>
          <w:highlight w:val="white"/>
        </w:rPr>
        <w:t>Дата и основание завершения ИПР: п</w:t>
      </w:r>
      <w:r>
        <w:rPr>
          <w:rFonts w:eastAsia="Times New Roman"/>
          <w:highlight w:val="white"/>
        </w:rPr>
        <w:t>остановление КДНиЗП от «______»___________20____г. № ___</w:t>
      </w:r>
    </w:p>
    <w:p w:rsidR="000A7481" w:rsidRDefault="004E65CD">
      <w:pPr>
        <w:ind w:firstLine="0"/>
        <w:rPr>
          <w:rFonts w:eastAsia="Times New Roman"/>
          <w:highlight w:val="white"/>
        </w:rPr>
      </w:pPr>
      <w:r>
        <w:rPr>
          <w:rFonts w:eastAsia="Courier New"/>
          <w:highlight w:val="white"/>
        </w:rPr>
        <w:t>______________________________________</w:t>
      </w: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  <w:sectPr w:rsidR="000A74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481" w:rsidRDefault="004E65CD">
      <w:pPr>
        <w:spacing w:line="228" w:lineRule="auto"/>
        <w:jc w:val="right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lastRenderedPageBreak/>
        <w:t>Приложение 5</w:t>
      </w:r>
    </w:p>
    <w:p w:rsidR="000A7481" w:rsidRDefault="000A7481">
      <w:pPr>
        <w:spacing w:line="240" w:lineRule="exact"/>
        <w:ind w:left="5670" w:firstLine="0"/>
        <w:rPr>
          <w:highlight w:val="white"/>
        </w:rPr>
      </w:pPr>
    </w:p>
    <w:p w:rsidR="000A7481" w:rsidRDefault="004E65CD">
      <w:pPr>
        <w:spacing w:line="240" w:lineRule="exact"/>
        <w:ind w:left="5670" w:firstLine="0"/>
        <w:rPr>
          <w:highlight w:val="white"/>
        </w:rPr>
      </w:pPr>
      <w:r>
        <w:rPr>
          <w:highlight w:val="white"/>
        </w:rPr>
        <w:t>УТВЕРЖДЕНА</w:t>
      </w:r>
    </w:p>
    <w:p w:rsidR="000A7481" w:rsidRDefault="004E65CD">
      <w:pPr>
        <w:spacing w:after="120" w:line="240" w:lineRule="exact"/>
        <w:ind w:left="5670" w:firstLine="0"/>
        <w:rPr>
          <w:highlight w:val="white"/>
        </w:rPr>
      </w:pPr>
      <w:r>
        <w:rPr>
          <w:highlight w:val="white"/>
        </w:rPr>
        <w:t>постановлением комиссии по</w:t>
      </w:r>
      <w:r>
        <w:rPr>
          <w:highlight w:val="white"/>
        </w:rPr>
        <w:t xml:space="preserve"> делам несовершеннолетних и защите их прав ______________</w:t>
      </w:r>
    </w:p>
    <w:p w:rsidR="000A7481" w:rsidRDefault="004E65CD">
      <w:pPr>
        <w:spacing w:after="120" w:line="240" w:lineRule="exact"/>
        <w:ind w:left="5670" w:firstLine="0"/>
        <w:rPr>
          <w:highlight w:val="white"/>
        </w:rPr>
      </w:pPr>
      <w:r>
        <w:rPr>
          <w:highlight w:val="white"/>
        </w:rPr>
        <w:t>от ____________№ ___________</w:t>
      </w:r>
    </w:p>
    <w:p w:rsidR="000A7481" w:rsidRDefault="000A7481">
      <w:pPr>
        <w:spacing w:line="240" w:lineRule="exact"/>
        <w:ind w:firstLine="0"/>
        <w:rPr>
          <w:highlight w:val="white"/>
        </w:rPr>
      </w:pPr>
    </w:p>
    <w:p w:rsidR="000A7481" w:rsidRDefault="000A7481">
      <w:pPr>
        <w:ind w:firstLine="0"/>
        <w:rPr>
          <w:highlight w:val="white"/>
        </w:rPr>
      </w:pPr>
    </w:p>
    <w:p w:rsidR="000A7481" w:rsidRDefault="004E65CD">
      <w:pPr>
        <w:spacing w:line="240" w:lineRule="exact"/>
        <w:ind w:firstLine="0"/>
        <w:jc w:val="center"/>
        <w:rPr>
          <w:b/>
          <w:highlight w:val="white"/>
        </w:rPr>
      </w:pPr>
      <w:r>
        <w:rPr>
          <w:b/>
          <w:highlight w:val="white"/>
        </w:rPr>
        <w:t xml:space="preserve">Межведомственная индивидуальная программа реабилитации </w:t>
      </w:r>
      <w:r>
        <w:rPr>
          <w:b/>
          <w:highlight w:val="white"/>
        </w:rPr>
        <w:br/>
        <w:t xml:space="preserve">и адаптации несовершеннолетнего и (или) его семьи, </w:t>
      </w:r>
      <w:r>
        <w:rPr>
          <w:b/>
          <w:highlight w:val="white"/>
        </w:rPr>
        <w:br/>
        <w:t>находящихся в социально опасном положении</w:t>
      </w:r>
      <w:r>
        <w:rPr>
          <w:b/>
          <w:highlight w:val="white"/>
          <w:vertAlign w:val="superscript"/>
        </w:rPr>
        <w:footnoteReference w:id="11"/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__________________________________</w:t>
      </w:r>
    </w:p>
    <w:p w:rsidR="000A7481" w:rsidRDefault="004E65CD">
      <w:pPr>
        <w:ind w:firstLine="0"/>
        <w:jc w:val="center"/>
        <w:rPr>
          <w:highlight w:val="white"/>
          <w:vertAlign w:val="superscript"/>
        </w:rPr>
      </w:pPr>
      <w:r>
        <w:rPr>
          <w:highlight w:val="white"/>
          <w:vertAlign w:val="superscript"/>
        </w:rPr>
        <w:t>ФИО, дата рождения несовершеннолетнего (родителей)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на период с ____________ по _________________</w:t>
      </w:r>
    </w:p>
    <w:p w:rsidR="000A7481" w:rsidRDefault="000A7481">
      <w:pPr>
        <w:ind w:firstLine="0"/>
        <w:jc w:val="center"/>
        <w:rPr>
          <w:highlight w:val="white"/>
        </w:rPr>
      </w:pPr>
    </w:p>
    <w:p w:rsidR="000A7481" w:rsidRDefault="004E65CD">
      <w:pPr>
        <w:ind w:firstLine="0"/>
        <w:jc w:val="left"/>
        <w:rPr>
          <w:highlight w:val="white"/>
        </w:rPr>
      </w:pPr>
      <w:r>
        <w:rPr>
          <w:highlight w:val="white"/>
        </w:rPr>
        <w:t>Причины и условия, способствующие социально опасному положению семьи:__________</w:t>
      </w:r>
    </w:p>
    <w:p w:rsidR="000A7481" w:rsidRDefault="004E65CD">
      <w:pPr>
        <w:ind w:firstLine="0"/>
        <w:jc w:val="left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:rsidR="000A7481" w:rsidRDefault="004E65CD">
      <w:pPr>
        <w:ind w:firstLine="0"/>
        <w:jc w:val="left"/>
        <w:rPr>
          <w:highlight w:val="white"/>
        </w:rPr>
      </w:pPr>
      <w:r>
        <w:rPr>
          <w:highlight w:val="white"/>
        </w:rPr>
        <w:t>Цель: ________________________________________________________________________</w:t>
      </w:r>
    </w:p>
    <w:p w:rsidR="000A7481" w:rsidRDefault="004E65CD">
      <w:pPr>
        <w:ind w:firstLine="0"/>
        <w:jc w:val="left"/>
        <w:rPr>
          <w:highlight w:val="white"/>
        </w:rPr>
      </w:pPr>
      <w:r>
        <w:rPr>
          <w:highlight w:val="white"/>
        </w:rPr>
        <w:t>____________________________________________________________________________</w:t>
      </w:r>
    </w:p>
    <w:p w:rsidR="000A7481" w:rsidRDefault="000A7481">
      <w:pPr>
        <w:ind w:firstLine="0"/>
        <w:jc w:val="center"/>
        <w:rPr>
          <w:highlight w:val="white"/>
        </w:rPr>
      </w:pPr>
    </w:p>
    <w:tbl>
      <w:tblPr>
        <w:tblStyle w:val="afd"/>
        <w:tblW w:w="9747" w:type="dxa"/>
        <w:tblLayout w:type="fixed"/>
        <w:tblLook w:val="04A0" w:firstRow="1" w:lastRow="0" w:firstColumn="1" w:lastColumn="0" w:noHBand="0" w:noVBand="1"/>
      </w:tblPr>
      <w:tblGrid>
        <w:gridCol w:w="559"/>
        <w:gridCol w:w="3944"/>
        <w:gridCol w:w="1559"/>
        <w:gridCol w:w="1276"/>
        <w:gridCol w:w="2409"/>
      </w:tblGrid>
      <w:tr w:rsidR="000A7481"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№ п/п</w:t>
            </w:r>
          </w:p>
        </w:tc>
        <w:tc>
          <w:tcPr>
            <w:tcW w:w="3944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Мероприятие</w:t>
            </w:r>
            <w:r>
              <w:rPr>
                <w:highlight w:val="white"/>
                <w:vertAlign w:val="superscript"/>
              </w:rPr>
              <w:footnoteReference w:id="12"/>
            </w:r>
          </w:p>
        </w:tc>
        <w:tc>
          <w:tcPr>
            <w:tcW w:w="1559" w:type="dxa"/>
          </w:tcPr>
          <w:p w:rsidR="000A7481" w:rsidRDefault="004E65CD">
            <w:pPr>
              <w:spacing w:line="240" w:lineRule="exact"/>
              <w:ind w:left="-108" w:right="-10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Су</w:t>
            </w:r>
            <w:r>
              <w:rPr>
                <w:highlight w:val="white"/>
              </w:rPr>
              <w:t xml:space="preserve">бъект </w:t>
            </w:r>
          </w:p>
          <w:p w:rsidR="000A7481" w:rsidRDefault="004E65CD">
            <w:pPr>
              <w:spacing w:line="240" w:lineRule="exact"/>
              <w:ind w:left="-108" w:right="-10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реабилитации и адаптации</w:t>
            </w:r>
            <w:r>
              <w:rPr>
                <w:highlight w:val="white"/>
                <w:vertAlign w:val="superscript"/>
              </w:rPr>
              <w:footnoteReference w:id="13"/>
            </w:r>
          </w:p>
        </w:tc>
        <w:tc>
          <w:tcPr>
            <w:tcW w:w="1276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Сроки</w:t>
            </w:r>
            <w:r>
              <w:rPr>
                <w:highlight w:val="white"/>
                <w:vertAlign w:val="superscript"/>
              </w:rPr>
              <w:footnoteReference w:id="14"/>
            </w:r>
          </w:p>
        </w:tc>
        <w:tc>
          <w:tcPr>
            <w:tcW w:w="240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Ответственный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</w:rPr>
              <w:t>орган/учреждение системы профилактики</w:t>
            </w:r>
            <w:r>
              <w:rPr>
                <w:spacing w:val="-2"/>
                <w:highlight w:val="white"/>
                <w:vertAlign w:val="superscript"/>
              </w:rPr>
              <w:footnoteReference w:id="15"/>
            </w:r>
          </w:p>
        </w:tc>
      </w:tr>
      <w:tr w:rsidR="000A7481">
        <w:trPr>
          <w:trHeight w:val="321"/>
        </w:trPr>
        <w:tc>
          <w:tcPr>
            <w:tcW w:w="9747" w:type="dxa"/>
            <w:gridSpan w:val="5"/>
            <w:shd w:val="clear" w:color="D9D9D9" w:fill="D9D9D9" w:themeFill="background1" w:themeFillShade="D9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spacing w:val="-2"/>
                <w:highlight w:val="white"/>
              </w:rPr>
            </w:pPr>
            <w:r>
              <w:rPr>
                <w:highlight w:val="white"/>
              </w:rPr>
              <w:t>Задача 1.</w:t>
            </w:r>
            <w:r>
              <w:rPr>
                <w:spacing w:val="-2"/>
                <w:highlight w:val="white"/>
              </w:rPr>
              <w:t xml:space="preserve">Наблюдение (контроль) за несовершеннолетним и его родителями, 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</w:rPr>
              <w:t xml:space="preserve">изучение причин и условий нахождения их в социально опасном положении: </w:t>
            </w:r>
          </w:p>
        </w:tc>
      </w:tr>
      <w:tr w:rsidR="000A7481">
        <w:trPr>
          <w:trHeight w:val="49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2"/>
              </w:numPr>
              <w:spacing w:line="240" w:lineRule="exact"/>
              <w:ind w:left="434"/>
              <w:contextualSpacing/>
              <w:rPr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 xml:space="preserve">ежедневный контроль за внешним видом, настроением, подготовкой к занятиям и т.п. </w:t>
            </w:r>
            <w:r>
              <w:rPr>
                <w:i/>
                <w:spacing w:val="-2"/>
                <w:highlight w:val="white"/>
              </w:rPr>
              <w:br/>
              <w:t>в образовательной организации, в т.ч. дошкольной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37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1.2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2"/>
              </w:numPr>
              <w:spacing w:line="240" w:lineRule="exact"/>
              <w:ind w:left="434"/>
              <w:contextualSpacing/>
              <w:rPr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посещения по месту жительства, в т.ч. в вечернее время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420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1.3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2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контроль за исполнением возложенных судом обязанностей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311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1.4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2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другое (указать)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285"/>
        </w:trPr>
        <w:tc>
          <w:tcPr>
            <w:tcW w:w="9747" w:type="dxa"/>
            <w:gridSpan w:val="5"/>
            <w:shd w:val="clear" w:color="D9D9D9" w:fill="D9D9D9" w:themeFill="background1" w:themeFillShade="D9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Задача 2. Осуществление мер по социальной адаптации </w:t>
            </w:r>
          </w:p>
        </w:tc>
      </w:tr>
      <w:tr w:rsidR="000A7481">
        <w:trPr>
          <w:trHeight w:val="361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2.1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3"/>
              </w:numPr>
              <w:spacing w:line="240" w:lineRule="exact"/>
              <w:ind w:left="434"/>
              <w:contextualSpacing/>
              <w:rPr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профилактические беседы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510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2.2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3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 xml:space="preserve">разъяснение прав и обязанностей 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332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2.3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3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переориентация целей, установок, убеждений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46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2.4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3"/>
              </w:numPr>
              <w:spacing w:line="240" w:lineRule="exact"/>
              <w:ind w:left="434"/>
              <w:contextualSpacing/>
              <w:rPr>
                <w:i/>
                <w:spacing w:val="-6"/>
                <w:highlight w:val="white"/>
              </w:rPr>
            </w:pPr>
            <w:r>
              <w:rPr>
                <w:i/>
                <w:spacing w:val="-6"/>
                <w:highlight w:val="white"/>
              </w:rPr>
              <w:t>оказание помощи родителям в воспитании и обучении детей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532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2.5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3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проведение воспитательной работы с несовершеннолетними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414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2.6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3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содействие в трудоустройстве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539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2.7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3"/>
              </w:numPr>
              <w:spacing w:line="240" w:lineRule="exact"/>
              <w:ind w:left="434"/>
              <w:contextualSpacing/>
              <w:rPr>
                <w:i/>
                <w:spacing w:val="-4"/>
                <w:highlight w:val="white"/>
              </w:rPr>
            </w:pPr>
            <w:r>
              <w:rPr>
                <w:i/>
                <w:spacing w:val="-4"/>
                <w:highlight w:val="white"/>
              </w:rPr>
              <w:t>привлечение к участию в работе общественных объединений, волонтерском движении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539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2.8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3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организация досуга, в том числе совместного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539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2.9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3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организация дополнительного образования детей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284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left="-142" w:right="-83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2.10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3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другое (указать)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495"/>
        </w:trPr>
        <w:tc>
          <w:tcPr>
            <w:tcW w:w="9747" w:type="dxa"/>
            <w:gridSpan w:val="5"/>
            <w:shd w:val="clear" w:color="D9D9D9" w:fill="D9D9D9" w:themeFill="background1" w:themeFillShade="D9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3. Осуществление мер по с</w:t>
            </w:r>
            <w:r>
              <w:rPr>
                <w:spacing w:val="-2"/>
                <w:highlight w:val="white"/>
              </w:rPr>
              <w:t xml:space="preserve">оциальной психолого-педагогической реабилитации </w:t>
            </w:r>
          </w:p>
        </w:tc>
      </w:tr>
      <w:tr w:rsidR="000A7481">
        <w:trPr>
          <w:trHeight w:val="270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3.1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4"/>
              </w:numPr>
              <w:spacing w:line="240" w:lineRule="exact"/>
              <w:ind w:left="434"/>
              <w:contextualSpacing/>
              <w:rPr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коррекционные занятия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70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3.2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4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 xml:space="preserve">комплекс услуг в условиях социально реабилитационного центра 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401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3.3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4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услуги медицинского психолога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240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3.4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4"/>
              </w:numPr>
              <w:spacing w:line="240" w:lineRule="exact"/>
              <w:ind w:left="434"/>
              <w:contextualSpacing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другое (указать)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270"/>
        </w:trPr>
        <w:tc>
          <w:tcPr>
            <w:tcW w:w="9747" w:type="dxa"/>
            <w:gridSpan w:val="5"/>
            <w:shd w:val="clear" w:color="D9D9D9" w:fill="D9D9D9" w:themeFill="background1" w:themeFillShade="D9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Задача 4. Осуществление мер по оказанию </w:t>
            </w:r>
            <w:r>
              <w:rPr>
                <w:spacing w:val="-2"/>
                <w:highlight w:val="white"/>
              </w:rPr>
              <w:t>медицинской помощи</w:t>
            </w:r>
          </w:p>
        </w:tc>
      </w:tr>
      <w:tr w:rsidR="000A7481">
        <w:trPr>
          <w:trHeight w:val="240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4.1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6"/>
              </w:numPr>
              <w:spacing w:line="240" w:lineRule="exact"/>
              <w:ind w:left="434"/>
              <w:contextualSpacing/>
              <w:jc w:val="left"/>
              <w:rPr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врачом-педиатром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240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4.2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5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врачом-наркологом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240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4.3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5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 xml:space="preserve">врачом-психиатром 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22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4.4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5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другое (указать)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465"/>
        </w:trPr>
        <w:tc>
          <w:tcPr>
            <w:tcW w:w="9747" w:type="dxa"/>
            <w:gridSpan w:val="5"/>
            <w:shd w:val="clear" w:color="D9D9D9" w:fill="D9D9D9" w:themeFill="background1" w:themeFillShade="D9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Задача 5. Осуществление </w:t>
            </w:r>
            <w:r>
              <w:rPr>
                <w:spacing w:val="-2"/>
                <w:highlight w:val="white"/>
              </w:rPr>
              <w:t xml:space="preserve">мер по защите и восстановлению нарушенных </w:t>
            </w:r>
            <w:r>
              <w:rPr>
                <w:spacing w:val="-2"/>
                <w:highlight w:val="white"/>
              </w:rPr>
              <w:br/>
              <w:t>прав и законных интересов детей</w:t>
            </w:r>
          </w:p>
        </w:tc>
      </w:tr>
      <w:tr w:rsidR="000A7481">
        <w:trPr>
          <w:trHeight w:val="22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5.1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7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жить и воспитываться в семье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22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5.</w:t>
            </w:r>
            <w:r>
              <w:rPr>
                <w:highlight w:val="white"/>
              </w:rPr>
              <w:lastRenderedPageBreak/>
              <w:t>2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7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lastRenderedPageBreak/>
              <w:t>на образование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28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5.3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7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на отдых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22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5.4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7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на труд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480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5.5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7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меры по защите имущественных прав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43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5.6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7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 xml:space="preserve">меры по защите иных неимущественных прав 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16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5.7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7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других прав (указать)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525"/>
        </w:trPr>
        <w:tc>
          <w:tcPr>
            <w:tcW w:w="9747" w:type="dxa"/>
            <w:gridSpan w:val="5"/>
            <w:shd w:val="clear" w:color="D9D9D9" w:fill="D9D9D9" w:themeFill="background1" w:themeFillShade="D9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Задача 6. </w:t>
            </w:r>
            <w:r>
              <w:rPr>
                <w:spacing w:val="-2"/>
                <w:highlight w:val="white"/>
              </w:rPr>
              <w:t xml:space="preserve">Оказание гуманитарной, материальной помощи семье </w:t>
            </w:r>
          </w:p>
        </w:tc>
      </w:tr>
      <w:tr w:rsidR="000A7481">
        <w:trPr>
          <w:trHeight w:val="240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6.1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8"/>
              </w:numPr>
              <w:spacing w:line="240" w:lineRule="exact"/>
              <w:ind w:left="434"/>
              <w:contextualSpacing/>
              <w:jc w:val="left"/>
              <w:rPr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социальные выплаты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465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6.2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8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 xml:space="preserve">натуральная помощь в виде продуктов, вещей 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rPr>
          <w:trHeight w:val="240"/>
        </w:trPr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6.3</w:t>
            </w:r>
          </w:p>
        </w:tc>
        <w:tc>
          <w:tcPr>
            <w:tcW w:w="3944" w:type="dxa"/>
          </w:tcPr>
          <w:p w:rsidR="000A7481" w:rsidRDefault="004E65CD">
            <w:pPr>
              <w:numPr>
                <w:ilvl w:val="0"/>
                <w:numId w:val="8"/>
              </w:numPr>
              <w:spacing w:line="240" w:lineRule="exact"/>
              <w:ind w:left="434"/>
              <w:contextualSpacing/>
              <w:jc w:val="left"/>
              <w:rPr>
                <w:i/>
                <w:spacing w:val="-2"/>
                <w:highlight w:val="white"/>
              </w:rPr>
            </w:pPr>
            <w:r>
              <w:rPr>
                <w:i/>
                <w:spacing w:val="-2"/>
                <w:highlight w:val="white"/>
              </w:rPr>
              <w:t>другое (указать)</w:t>
            </w: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c>
          <w:tcPr>
            <w:tcW w:w="9747" w:type="dxa"/>
            <w:gridSpan w:val="5"/>
            <w:shd w:val="clear" w:color="D9D9D9" w:fill="D9D9D9" w:themeFill="background1" w:themeFillShade="D9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7. Иные мероприятия</w:t>
            </w:r>
          </w:p>
        </w:tc>
      </w:tr>
      <w:tr w:rsidR="000A7481">
        <w:tc>
          <w:tcPr>
            <w:tcW w:w="559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7.1</w:t>
            </w:r>
          </w:p>
        </w:tc>
        <w:tc>
          <w:tcPr>
            <w:tcW w:w="3944" w:type="dxa"/>
          </w:tcPr>
          <w:p w:rsidR="000A7481" w:rsidRDefault="000A7481">
            <w:pPr>
              <w:spacing w:line="240" w:lineRule="exact"/>
              <w:ind w:firstLine="0"/>
              <w:jc w:val="left"/>
              <w:rPr>
                <w:spacing w:val="-2"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c>
          <w:tcPr>
            <w:tcW w:w="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3944" w:type="dxa"/>
          </w:tcPr>
          <w:p w:rsidR="000A7481" w:rsidRDefault="000A7481">
            <w:pPr>
              <w:spacing w:line="240" w:lineRule="exact"/>
              <w:ind w:firstLine="0"/>
              <w:jc w:val="left"/>
              <w:rPr>
                <w:spacing w:val="-2"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  <w:tr w:rsidR="000A7481">
        <w:tc>
          <w:tcPr>
            <w:tcW w:w="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3944" w:type="dxa"/>
          </w:tcPr>
          <w:p w:rsidR="000A7481" w:rsidRDefault="000A7481">
            <w:pPr>
              <w:spacing w:line="240" w:lineRule="exact"/>
              <w:ind w:firstLine="0"/>
              <w:jc w:val="left"/>
              <w:rPr>
                <w:spacing w:val="-2"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2409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highlight w:val="white"/>
              </w:rPr>
            </w:pPr>
          </w:p>
        </w:tc>
      </w:tr>
    </w:tbl>
    <w:p w:rsidR="000A7481" w:rsidRDefault="000A7481">
      <w:pPr>
        <w:ind w:firstLine="0"/>
        <w:jc w:val="center"/>
        <w:rPr>
          <w:highlight w:val="white"/>
        </w:rPr>
      </w:pPr>
    </w:p>
    <w:p w:rsidR="000A7481" w:rsidRDefault="000A7481">
      <w:pPr>
        <w:ind w:firstLine="0"/>
        <w:rPr>
          <w:rFonts w:eastAsia="Times New Roman"/>
          <w:strike/>
          <w:highlight w:val="white"/>
        </w:rPr>
      </w:pPr>
    </w:p>
    <w:p w:rsidR="000A7481" w:rsidRDefault="004E65CD">
      <w:pPr>
        <w:ind w:firstLine="0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С мероприятиями ознакомлен(а). Копию постановления получил(а).</w:t>
      </w:r>
    </w:p>
    <w:p w:rsidR="000A7481" w:rsidRDefault="000A7481">
      <w:pPr>
        <w:ind w:firstLine="0"/>
        <w:rPr>
          <w:rFonts w:eastAsia="Times New Roman"/>
          <w:highlight w:val="white"/>
        </w:rPr>
      </w:pPr>
    </w:p>
    <w:p w:rsidR="000A7481" w:rsidRDefault="004E65CD">
      <w:pPr>
        <w:ind w:firstLine="0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_____________(роспись)/__________________(ФИО)</w:t>
      </w:r>
    </w:p>
    <w:p w:rsidR="000A7481" w:rsidRDefault="004E65CD">
      <w:pPr>
        <w:ind w:firstLine="0"/>
        <w:rPr>
          <w:rFonts w:eastAsia="Times New Roman"/>
          <w:strike/>
          <w:highlight w:val="white"/>
        </w:rPr>
      </w:pPr>
      <w:r>
        <w:rPr>
          <w:rFonts w:eastAsia="Times New Roman"/>
          <w:highlight w:val="white"/>
          <w:lang w:eastAsia="ru-RU"/>
        </w:rPr>
        <w:t>«______» __________ 20___.</w:t>
      </w:r>
    </w:p>
    <w:p w:rsidR="000A7481" w:rsidRDefault="000A7481">
      <w:pPr>
        <w:ind w:firstLine="0"/>
        <w:rPr>
          <w:rFonts w:eastAsia="Times New Roman"/>
          <w:strike/>
          <w:highlight w:val="white"/>
        </w:rPr>
      </w:pPr>
    </w:p>
    <w:p w:rsidR="000A7481" w:rsidRDefault="000A7481">
      <w:pPr>
        <w:spacing w:line="240" w:lineRule="exact"/>
        <w:ind w:firstLine="0"/>
        <w:rPr>
          <w:rFonts w:eastAsia="Times New Roman"/>
          <w:highlight w:val="white"/>
        </w:rPr>
      </w:pPr>
    </w:p>
    <w:p w:rsidR="000A7481" w:rsidRDefault="000A7481">
      <w:pPr>
        <w:rPr>
          <w:highlight w:val="white"/>
        </w:rPr>
        <w:sectPr w:rsidR="000A74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481" w:rsidRDefault="004E65CD">
      <w:pPr>
        <w:spacing w:line="240" w:lineRule="exact"/>
        <w:ind w:firstLine="0"/>
        <w:jc w:val="right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lastRenderedPageBreak/>
        <w:t>Приложение 6</w:t>
      </w:r>
    </w:p>
    <w:p w:rsidR="000A7481" w:rsidRDefault="000A7481">
      <w:pPr>
        <w:spacing w:line="240" w:lineRule="exact"/>
        <w:ind w:firstLine="0"/>
        <w:jc w:val="right"/>
        <w:rPr>
          <w:rFonts w:eastAsia="Times New Roman"/>
          <w:highlight w:val="white"/>
        </w:rPr>
      </w:pPr>
    </w:p>
    <w:p w:rsidR="000A7481" w:rsidRDefault="000A7481">
      <w:pPr>
        <w:spacing w:line="240" w:lineRule="exact"/>
        <w:ind w:firstLine="0"/>
        <w:jc w:val="right"/>
        <w:rPr>
          <w:rFonts w:eastAsia="Times New Roman"/>
          <w:highlight w:val="white"/>
        </w:rPr>
      </w:pPr>
    </w:p>
    <w:p w:rsidR="000A7481" w:rsidRDefault="000A7481">
      <w:pPr>
        <w:spacing w:line="240" w:lineRule="exact"/>
        <w:ind w:firstLine="0"/>
        <w:jc w:val="center"/>
        <w:rPr>
          <w:rFonts w:eastAsia="Times New Roman"/>
          <w:highlight w:val="white"/>
        </w:rPr>
      </w:pPr>
    </w:p>
    <w:p w:rsidR="000A7481" w:rsidRDefault="004E65CD">
      <w:pPr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 xml:space="preserve">Список </w:t>
      </w:r>
    </w:p>
    <w:p w:rsidR="000A7481" w:rsidRDefault="004E65CD">
      <w:pPr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несовершеннолетних, признанных находящимися в социально опасном положении,</w:t>
      </w:r>
    </w:p>
    <w:p w:rsidR="000A7481" w:rsidRDefault="004E65CD">
      <w:pPr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по состоянию на ______________</w:t>
      </w:r>
    </w:p>
    <w:p w:rsidR="000A7481" w:rsidRDefault="000A7481">
      <w:pPr>
        <w:ind w:firstLine="0"/>
        <w:jc w:val="center"/>
        <w:rPr>
          <w:rFonts w:eastAsia="Times New Roman"/>
          <w:highlight w:val="whit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1701"/>
        <w:gridCol w:w="2410"/>
        <w:gridCol w:w="1843"/>
        <w:gridCol w:w="3685"/>
      </w:tblGrid>
      <w:tr w:rsidR="000A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№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Дата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Место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 xml:space="preserve">Место учебы 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или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 xml:space="preserve">Дата постановления КДНиЗП о постановке 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на учет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Категория</w:t>
            </w:r>
            <w:r>
              <w:rPr>
                <w:rFonts w:eastAsia="Times New Roman"/>
                <w:highlight w:val="white"/>
                <w:vertAlign w:val="superscript"/>
                <w:lang w:eastAsia="ru-RU"/>
              </w:rPr>
              <w:footnoteReference w:id="16"/>
            </w:r>
          </w:p>
        </w:tc>
      </w:tr>
      <w:tr w:rsidR="000A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7</w:t>
            </w:r>
          </w:p>
        </w:tc>
      </w:tr>
      <w:tr w:rsidR="000A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</w:tbl>
    <w:p w:rsidR="000A7481" w:rsidRDefault="000A7481">
      <w:pPr>
        <w:ind w:firstLine="0"/>
        <w:jc w:val="left"/>
        <w:rPr>
          <w:rFonts w:eastAsia="Times New Roman"/>
          <w:highlight w:val="white"/>
        </w:rPr>
      </w:pPr>
    </w:p>
    <w:p w:rsidR="000A7481" w:rsidRDefault="000A7481">
      <w:pPr>
        <w:ind w:firstLine="0"/>
        <w:rPr>
          <w:rFonts w:eastAsia="Times New Roman"/>
          <w:highlight w:val="white"/>
        </w:rPr>
      </w:pPr>
    </w:p>
    <w:p w:rsidR="000A7481" w:rsidRDefault="000A7481">
      <w:pPr>
        <w:rPr>
          <w:highlight w:val="white"/>
        </w:r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4644"/>
        <w:gridCol w:w="5529"/>
        <w:gridCol w:w="1417"/>
        <w:gridCol w:w="2693"/>
      </w:tblGrid>
      <w:tr w:rsidR="000A7481">
        <w:tc>
          <w:tcPr>
            <w:tcW w:w="4644" w:type="dxa"/>
          </w:tcPr>
          <w:p w:rsidR="000A7481" w:rsidRDefault="004E65CD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Председатель комиссии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141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</w:tr>
      <w:tr w:rsidR="000A7481">
        <w:tc>
          <w:tcPr>
            <w:tcW w:w="4644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141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4644"/>
        <w:gridCol w:w="5529"/>
        <w:gridCol w:w="1417"/>
        <w:gridCol w:w="2693"/>
      </w:tblGrid>
      <w:tr w:rsidR="000A7481">
        <w:tc>
          <w:tcPr>
            <w:tcW w:w="4644" w:type="dxa"/>
          </w:tcPr>
          <w:p w:rsidR="000A7481" w:rsidRDefault="004E65CD">
            <w:pPr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Ответственный секретарь комиссии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141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</w:tr>
      <w:tr w:rsidR="000A7481">
        <w:tc>
          <w:tcPr>
            <w:tcW w:w="4644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0A7481" w:rsidRDefault="004E65CD">
            <w:pPr>
              <w:ind w:firstLine="3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141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 xml:space="preserve">Список 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семей, признанных находящимися в социально опасном положении,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по состоянию на ______________</w:t>
      </w:r>
    </w:p>
    <w:p w:rsidR="000A7481" w:rsidRDefault="000A7481">
      <w:pPr>
        <w:ind w:firstLine="0"/>
        <w:jc w:val="center"/>
        <w:rPr>
          <w:highlight w:val="whit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843"/>
        <w:gridCol w:w="2126"/>
        <w:gridCol w:w="1985"/>
        <w:gridCol w:w="1984"/>
        <w:gridCol w:w="2126"/>
      </w:tblGrid>
      <w:tr w:rsidR="000A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№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Место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Род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 xml:space="preserve">Ф.И.О. детей, 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даты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 xml:space="preserve">Занятость 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 xml:space="preserve">Дата постановления КДНиЗП о постановке 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на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Категория семьи</w:t>
            </w:r>
            <w:r>
              <w:rPr>
                <w:rFonts w:eastAsia="Times New Roman"/>
                <w:highlight w:val="white"/>
                <w:vertAlign w:val="superscript"/>
                <w:lang w:eastAsia="ru-RU"/>
              </w:rPr>
              <w:footnoteReference w:id="17"/>
            </w:r>
          </w:p>
        </w:tc>
      </w:tr>
      <w:tr w:rsidR="000A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8</w:t>
            </w:r>
          </w:p>
        </w:tc>
      </w:tr>
      <w:tr w:rsidR="000A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</w:tbl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4644"/>
        <w:gridCol w:w="5529"/>
        <w:gridCol w:w="1417"/>
        <w:gridCol w:w="2835"/>
      </w:tblGrid>
      <w:tr w:rsidR="000A7481">
        <w:tc>
          <w:tcPr>
            <w:tcW w:w="4644" w:type="dxa"/>
          </w:tcPr>
          <w:p w:rsidR="000A7481" w:rsidRDefault="004E65CD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Председатель комиссии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141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</w:tr>
      <w:tr w:rsidR="000A7481">
        <w:tc>
          <w:tcPr>
            <w:tcW w:w="4644" w:type="dxa"/>
          </w:tcPr>
          <w:p w:rsidR="000A7481" w:rsidRDefault="000A7481">
            <w:pPr>
              <w:jc w:val="left"/>
              <w:rPr>
                <w:highlight w:val="white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141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7481" w:rsidRDefault="004E65CD">
            <w:pPr>
              <w:ind w:firstLine="3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4644"/>
        <w:gridCol w:w="5529"/>
        <w:gridCol w:w="1417"/>
        <w:gridCol w:w="2693"/>
      </w:tblGrid>
      <w:tr w:rsidR="000A7481">
        <w:tc>
          <w:tcPr>
            <w:tcW w:w="4644" w:type="dxa"/>
          </w:tcPr>
          <w:p w:rsidR="000A7481" w:rsidRDefault="004E65CD">
            <w:pPr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Ответственный секретарь комиссии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141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</w:tr>
      <w:tr w:rsidR="000A7481">
        <w:tc>
          <w:tcPr>
            <w:tcW w:w="4644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0A7481" w:rsidRDefault="004E65CD">
            <w:pPr>
              <w:ind w:firstLine="3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141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  <w:sectPr w:rsidR="000A74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A7481" w:rsidRDefault="004E65CD">
      <w:pPr>
        <w:ind w:firstLine="0"/>
        <w:jc w:val="right"/>
        <w:rPr>
          <w:rFonts w:eastAsia="Courier New"/>
          <w:highlight w:val="white"/>
        </w:rPr>
      </w:pPr>
      <w:r>
        <w:rPr>
          <w:rFonts w:eastAsia="Courier New"/>
          <w:highlight w:val="white"/>
        </w:rPr>
        <w:lastRenderedPageBreak/>
        <w:t>Приложение 7</w:t>
      </w:r>
    </w:p>
    <w:p w:rsidR="000A7481" w:rsidRDefault="000A7481">
      <w:pPr>
        <w:spacing w:line="240" w:lineRule="exact"/>
        <w:ind w:firstLine="0"/>
        <w:jc w:val="center"/>
        <w:rPr>
          <w:rFonts w:eastAsia="Courier New"/>
          <w:b/>
          <w:highlight w:val="white"/>
        </w:rPr>
      </w:pPr>
    </w:p>
    <w:p w:rsidR="000A7481" w:rsidRDefault="004E65CD">
      <w:pPr>
        <w:spacing w:line="240" w:lineRule="exact"/>
        <w:ind w:firstLine="0"/>
        <w:jc w:val="center"/>
        <w:rPr>
          <w:rFonts w:eastAsia="Courier New"/>
          <w:highlight w:val="white"/>
        </w:rPr>
      </w:pPr>
      <w:r>
        <w:rPr>
          <w:rFonts w:eastAsia="Courier New"/>
          <w:highlight w:val="white"/>
        </w:rPr>
        <w:t>Акт сверки</w:t>
      </w:r>
    </w:p>
    <w:p w:rsidR="000A7481" w:rsidRDefault="004E65CD">
      <w:pPr>
        <w:pBdr>
          <w:bottom w:val="single" w:sz="12" w:space="1" w:color="auto"/>
        </w:pBdr>
        <w:spacing w:line="240" w:lineRule="exact"/>
        <w:ind w:firstLine="0"/>
        <w:jc w:val="center"/>
        <w:rPr>
          <w:rFonts w:eastAsia="Courier New"/>
          <w:highlight w:val="white"/>
        </w:rPr>
      </w:pPr>
      <w:r>
        <w:rPr>
          <w:rFonts w:eastAsia="Courier New"/>
          <w:highlight w:val="white"/>
        </w:rPr>
        <w:t xml:space="preserve">семей и несовершеннолетних, </w:t>
      </w:r>
    </w:p>
    <w:p w:rsidR="000A7481" w:rsidRDefault="004E65CD">
      <w:pPr>
        <w:pBdr>
          <w:bottom w:val="single" w:sz="12" w:space="1" w:color="auto"/>
        </w:pBdr>
        <w:spacing w:line="240" w:lineRule="exact"/>
        <w:ind w:firstLine="0"/>
        <w:jc w:val="center"/>
        <w:rPr>
          <w:rFonts w:eastAsia="Courier New"/>
          <w:highlight w:val="white"/>
        </w:rPr>
      </w:pPr>
      <w:r>
        <w:rPr>
          <w:rFonts w:eastAsia="Courier New"/>
          <w:highlight w:val="white"/>
        </w:rPr>
        <w:t>находящихся в социально опасном положении,</w:t>
      </w:r>
    </w:p>
    <w:p w:rsidR="000A7481" w:rsidRDefault="000A7481">
      <w:pPr>
        <w:pBdr>
          <w:bottom w:val="single" w:sz="12" w:space="1" w:color="auto"/>
        </w:pBdr>
        <w:ind w:firstLine="0"/>
        <w:jc w:val="center"/>
        <w:rPr>
          <w:rFonts w:eastAsia="Courier New"/>
          <w:highlight w:val="white"/>
        </w:rPr>
      </w:pPr>
    </w:p>
    <w:p w:rsidR="000A7481" w:rsidRDefault="004E65CD">
      <w:pPr>
        <w:ind w:firstLine="0"/>
        <w:jc w:val="center"/>
        <w:rPr>
          <w:rFonts w:eastAsia="Courier New"/>
          <w:highlight w:val="white"/>
        </w:rPr>
      </w:pPr>
      <w:r>
        <w:rPr>
          <w:rFonts w:eastAsia="Courier New"/>
          <w:highlight w:val="white"/>
        </w:rPr>
        <w:t>(наименование муниципального района (города, района города)</w:t>
      </w:r>
    </w:p>
    <w:p w:rsidR="000A7481" w:rsidRDefault="004E65CD">
      <w:pPr>
        <w:ind w:firstLine="0"/>
        <w:jc w:val="center"/>
        <w:rPr>
          <w:rFonts w:eastAsia="Courier New"/>
          <w:highlight w:val="white"/>
        </w:rPr>
      </w:pPr>
      <w:r>
        <w:rPr>
          <w:rFonts w:eastAsia="Courier New"/>
          <w:highlight w:val="white"/>
        </w:rPr>
        <w:t>за __________ квартал _______ года</w:t>
      </w:r>
    </w:p>
    <w:p w:rsidR="000A7481" w:rsidRDefault="000A7481">
      <w:pPr>
        <w:ind w:firstLine="0"/>
        <w:jc w:val="center"/>
        <w:rPr>
          <w:rFonts w:eastAsia="Courier New"/>
          <w:b/>
          <w:highlight w:val="white"/>
        </w:rPr>
      </w:pPr>
    </w:p>
    <w:p w:rsidR="000A7481" w:rsidRDefault="000A7481">
      <w:pPr>
        <w:ind w:firstLine="0"/>
        <w:jc w:val="left"/>
        <w:rPr>
          <w:rFonts w:eastAsia="Arial"/>
          <w:b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96"/>
        <w:gridCol w:w="4154"/>
        <w:gridCol w:w="1362"/>
        <w:gridCol w:w="1154"/>
        <w:gridCol w:w="1550"/>
      </w:tblGrid>
      <w:tr w:rsidR="000A7481">
        <w:trPr>
          <w:trHeight w:val="30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№ п\п</w:t>
            </w:r>
          </w:p>
        </w:tc>
        <w:tc>
          <w:tcPr>
            <w:tcW w:w="4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Наименования показателей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Числовые значения показателей</w:t>
            </w:r>
          </w:p>
        </w:tc>
      </w:tr>
      <w:tr w:rsidR="000A7481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Arial"/>
              </w:rPr>
            </w:pPr>
          </w:p>
        </w:tc>
        <w:tc>
          <w:tcPr>
            <w:tcW w:w="4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Aria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 xml:space="preserve">семей </w:t>
            </w:r>
          </w:p>
          <w:p w:rsidR="000A7481" w:rsidRDefault="000A7481">
            <w:pPr>
              <w:spacing w:line="240" w:lineRule="exact"/>
              <w:ind w:firstLine="0"/>
              <w:jc w:val="center"/>
              <w:rPr>
                <w:rFonts w:eastAsia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в них детей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из них правонару-шителей</w:t>
            </w:r>
          </w:p>
        </w:tc>
      </w:tr>
      <w:tr w:rsidR="000A748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1.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Количество на начало отчетного квартала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</w:tr>
      <w:tr w:rsidR="000A748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2.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Количество утративших статус СОП в отчетном квартале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</w:tr>
      <w:tr w:rsidR="000A7481">
        <w:trPr>
          <w:trHeight w:val="36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из</w:t>
            </w:r>
          </w:p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них</w:t>
            </w:r>
          </w:p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в связи с улучшением ситуации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</w:tr>
      <w:tr w:rsidR="000A7481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приобретение детьми статуса «сирот» или «оставшихся без попечения родителей»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</w:tr>
      <w:tr w:rsidR="000A7481">
        <w:trPr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в связи с достижением детьми совершеннолетия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rPr>
                <w:rFonts w:eastAsia="Arial"/>
                <w:highlight w:val="white"/>
              </w:rPr>
            </w:pPr>
          </w:p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</w:tr>
      <w:tr w:rsidR="000A7481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в связи со сменой места жительства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</w:tr>
      <w:tr w:rsidR="000A748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по другим основаниям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</w:tr>
      <w:tr w:rsidR="000A7481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3.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Количество признанных находящимися в СОП в отчетном квартале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</w:tr>
      <w:tr w:rsidR="000A7481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4.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4E65CD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Количество на конец отчетного квартала (списки прилагаются)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1" w:rsidRDefault="000A7481">
            <w:pPr>
              <w:spacing w:line="240" w:lineRule="exact"/>
              <w:ind w:firstLine="0"/>
              <w:jc w:val="left"/>
              <w:rPr>
                <w:rFonts w:eastAsia="Arial"/>
                <w:highlight w:val="white"/>
              </w:rPr>
            </w:pPr>
          </w:p>
        </w:tc>
      </w:tr>
    </w:tbl>
    <w:p w:rsidR="000A7481" w:rsidRDefault="000A7481">
      <w:pPr>
        <w:ind w:firstLine="0"/>
        <w:jc w:val="center"/>
        <w:rPr>
          <w:rFonts w:eastAsia="Times New Roman"/>
          <w:highlight w:val="whit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A7481">
        <w:tc>
          <w:tcPr>
            <w:tcW w:w="4786" w:type="dxa"/>
          </w:tcPr>
          <w:p w:rsidR="000A7481" w:rsidRDefault="004E65CD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 xml:space="preserve">Ответственный секретарь комиссии по делам несовершеннолетних и защите их прав </w:t>
            </w:r>
          </w:p>
        </w:tc>
        <w:tc>
          <w:tcPr>
            <w:tcW w:w="4786" w:type="dxa"/>
          </w:tcPr>
          <w:p w:rsidR="000A7481" w:rsidRDefault="000A7481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4786" w:type="dxa"/>
          </w:tcPr>
          <w:p w:rsidR="000A7481" w:rsidRDefault="004E65CD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Начальник управления социальной защиты населения</w:t>
            </w:r>
          </w:p>
        </w:tc>
        <w:tc>
          <w:tcPr>
            <w:tcW w:w="4786" w:type="dxa"/>
          </w:tcPr>
          <w:p w:rsidR="000A7481" w:rsidRDefault="000A7481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4786" w:type="dxa"/>
          </w:tcPr>
          <w:p w:rsidR="000A7481" w:rsidRDefault="004E65CD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Начальник (инспектор) ПДН ТОВД</w:t>
            </w:r>
          </w:p>
        </w:tc>
        <w:tc>
          <w:tcPr>
            <w:tcW w:w="4786" w:type="dxa"/>
          </w:tcPr>
          <w:p w:rsidR="000A7481" w:rsidRDefault="000A7481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4786" w:type="dxa"/>
          </w:tcPr>
          <w:p w:rsidR="000A7481" w:rsidRDefault="004E65CD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Руководитель органа управления образованием</w:t>
            </w:r>
          </w:p>
        </w:tc>
        <w:tc>
          <w:tcPr>
            <w:tcW w:w="4786" w:type="dxa"/>
          </w:tcPr>
          <w:p w:rsidR="000A7481" w:rsidRDefault="000A7481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</w:p>
        </w:tc>
      </w:tr>
      <w:tr w:rsidR="000A7481">
        <w:trPr>
          <w:trHeight w:val="579"/>
        </w:trPr>
        <w:tc>
          <w:tcPr>
            <w:tcW w:w="4786" w:type="dxa"/>
          </w:tcPr>
          <w:p w:rsidR="000A7481" w:rsidRDefault="004E65CD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Специалист по опеке и попечительству</w:t>
            </w:r>
          </w:p>
        </w:tc>
        <w:tc>
          <w:tcPr>
            <w:tcW w:w="4786" w:type="dxa"/>
          </w:tcPr>
          <w:p w:rsidR="000A7481" w:rsidRDefault="000A7481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4786" w:type="dxa"/>
          </w:tcPr>
          <w:p w:rsidR="000A7481" w:rsidRDefault="004E65CD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Руководитель учреждения здравоохранения</w:t>
            </w:r>
          </w:p>
        </w:tc>
        <w:tc>
          <w:tcPr>
            <w:tcW w:w="4786" w:type="dxa"/>
          </w:tcPr>
          <w:p w:rsidR="000A7481" w:rsidRDefault="000A7481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4786" w:type="dxa"/>
          </w:tcPr>
          <w:p w:rsidR="000A7481" w:rsidRDefault="004E65CD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Руководитель службы занятости</w:t>
            </w:r>
          </w:p>
        </w:tc>
        <w:tc>
          <w:tcPr>
            <w:tcW w:w="4786" w:type="dxa"/>
          </w:tcPr>
          <w:p w:rsidR="000A7481" w:rsidRDefault="000A7481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4786" w:type="dxa"/>
          </w:tcPr>
          <w:p w:rsidR="000A7481" w:rsidRDefault="004E65CD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Руководитель органа по делам молодежи</w:t>
            </w:r>
          </w:p>
        </w:tc>
        <w:tc>
          <w:tcPr>
            <w:tcW w:w="4786" w:type="dxa"/>
          </w:tcPr>
          <w:p w:rsidR="000A7481" w:rsidRDefault="000A7481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4786" w:type="dxa"/>
          </w:tcPr>
          <w:p w:rsidR="000A7481" w:rsidRDefault="004E65CD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Руководитель учреждения уголовно-исполнительной системы</w:t>
            </w:r>
          </w:p>
        </w:tc>
        <w:tc>
          <w:tcPr>
            <w:tcW w:w="4786" w:type="dxa"/>
          </w:tcPr>
          <w:p w:rsidR="000A7481" w:rsidRDefault="000A7481">
            <w:pPr>
              <w:spacing w:after="120" w:line="240" w:lineRule="exact"/>
              <w:ind w:firstLine="0"/>
              <w:rPr>
                <w:rFonts w:eastAsia="Times New Roman"/>
                <w:highlight w:val="white"/>
              </w:rPr>
            </w:pPr>
          </w:p>
        </w:tc>
      </w:tr>
    </w:tbl>
    <w:p w:rsidR="000A7481" w:rsidRDefault="000A7481">
      <w:pPr>
        <w:ind w:firstLine="0"/>
        <w:jc w:val="left"/>
        <w:rPr>
          <w:rFonts w:eastAsia="Times New Roman"/>
          <w:highlight w:val="white"/>
        </w:rPr>
      </w:pPr>
    </w:p>
    <w:p w:rsidR="000A7481" w:rsidRDefault="000A7481">
      <w:pPr>
        <w:rPr>
          <w:highlight w:val="white"/>
        </w:rPr>
        <w:sectPr w:rsidR="000A74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481" w:rsidRDefault="004E65CD">
      <w:pPr>
        <w:ind w:firstLine="0"/>
        <w:jc w:val="right"/>
        <w:rPr>
          <w:highlight w:val="white"/>
        </w:rPr>
      </w:pPr>
      <w:r>
        <w:rPr>
          <w:highlight w:val="white"/>
        </w:rPr>
        <w:lastRenderedPageBreak/>
        <w:t>Приложение 8</w:t>
      </w:r>
    </w:p>
    <w:p w:rsidR="000A7481" w:rsidRDefault="000A7481">
      <w:pPr>
        <w:ind w:firstLine="0"/>
        <w:jc w:val="center"/>
        <w:rPr>
          <w:highlight w:val="white"/>
        </w:rPr>
      </w:pP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АКТ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 xml:space="preserve">сверки сведений о несовершеннолетних, совершивших общественно опасные деяния и не подлежащих уголовной 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 xml:space="preserve">ответственности в связи с недостижением возраста, с которого наступает уголовная ответственность, или вследствие 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 xml:space="preserve">отставания в психическом развитии, по </w:t>
      </w:r>
      <w:r>
        <w:rPr>
          <w:highlight w:val="white"/>
        </w:rPr>
        <w:t>состоянию на ______________________</w:t>
      </w:r>
      <w:r>
        <w:rPr>
          <w:highlight w:val="white"/>
          <w:vertAlign w:val="superscript"/>
        </w:rPr>
        <w:footnoteReference w:id="18"/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_______________________________района (города)</w:t>
      </w:r>
    </w:p>
    <w:p w:rsidR="000A7481" w:rsidRDefault="000A7481">
      <w:pPr>
        <w:ind w:firstLine="0"/>
        <w:jc w:val="center"/>
        <w:rPr>
          <w:highlight w:val="white"/>
        </w:rPr>
      </w:pP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>Всего вынесено ТОВД постановлений об отказе (о прекращении) в возбуждении уголовного дела _________</w:t>
      </w:r>
      <w:r>
        <w:rPr>
          <w:highlight w:val="white"/>
          <w:vertAlign w:val="superscript"/>
        </w:rPr>
        <w:footnoteReference w:id="19"/>
      </w: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>Поступило в комиссию_____</w:t>
      </w:r>
    </w:p>
    <w:p w:rsidR="000A7481" w:rsidRDefault="000A7481">
      <w:pPr>
        <w:ind w:firstLine="0"/>
        <w:rPr>
          <w:highlight w:val="white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1701"/>
        <w:gridCol w:w="1984"/>
        <w:gridCol w:w="1560"/>
        <w:gridCol w:w="1842"/>
        <w:gridCol w:w="2488"/>
      </w:tblGrid>
      <w:tr w:rsidR="000A7481">
        <w:tc>
          <w:tcPr>
            <w:tcW w:w="675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№</w:t>
            </w:r>
          </w:p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п/п</w:t>
            </w:r>
          </w:p>
        </w:tc>
        <w:tc>
          <w:tcPr>
            <w:tcW w:w="3119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Дата вынесения постановления об отказе в возбуждении уголовного дела</w:t>
            </w:r>
          </w:p>
        </w:tc>
        <w:tc>
          <w:tcPr>
            <w:tcW w:w="1134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Статья УК</w:t>
            </w:r>
          </w:p>
          <w:p w:rsidR="000A7481" w:rsidRDefault="000A7481">
            <w:pPr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701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Ф.И.О.</w:t>
            </w:r>
          </w:p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несовершеннолетнего (их)</w:t>
            </w:r>
          </w:p>
        </w:tc>
        <w:tc>
          <w:tcPr>
            <w:tcW w:w="1984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Исходящий № и дата направления сообщения в комиссию из ТОВД</w:t>
            </w:r>
          </w:p>
        </w:tc>
        <w:tc>
          <w:tcPr>
            <w:tcW w:w="1560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Дата поступления материала в комиссию</w:t>
            </w:r>
          </w:p>
        </w:tc>
        <w:tc>
          <w:tcPr>
            <w:tcW w:w="1842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Дата рассмотрения материалов в комиссии</w:t>
            </w:r>
          </w:p>
        </w:tc>
        <w:tc>
          <w:tcPr>
            <w:tcW w:w="2488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Дата, </w:t>
            </w:r>
            <w:r>
              <w:rPr>
                <w:highlight w:val="white"/>
              </w:rPr>
              <w:t>№ постановления комиссии об организации комплексной ИПР</w:t>
            </w:r>
          </w:p>
        </w:tc>
      </w:tr>
      <w:tr w:rsidR="000A7481">
        <w:tc>
          <w:tcPr>
            <w:tcW w:w="675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</w:t>
            </w:r>
          </w:p>
        </w:tc>
        <w:tc>
          <w:tcPr>
            <w:tcW w:w="311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134" w:type="dxa"/>
          </w:tcPr>
          <w:p w:rsidR="000A7481" w:rsidRDefault="000A7481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i/>
                <w:highlight w:val="white"/>
              </w:rPr>
            </w:pPr>
          </w:p>
        </w:tc>
        <w:tc>
          <w:tcPr>
            <w:tcW w:w="1701" w:type="dxa"/>
          </w:tcPr>
          <w:p w:rsidR="000A7481" w:rsidRDefault="000A7481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i/>
                <w:highlight w:val="white"/>
              </w:rPr>
            </w:pPr>
          </w:p>
        </w:tc>
        <w:tc>
          <w:tcPr>
            <w:tcW w:w="1984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60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842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2488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</w:tr>
      <w:tr w:rsidR="000A7481">
        <w:tc>
          <w:tcPr>
            <w:tcW w:w="675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</w:t>
            </w:r>
          </w:p>
        </w:tc>
        <w:tc>
          <w:tcPr>
            <w:tcW w:w="311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134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1701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1984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60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842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2488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</w:tr>
      <w:tr w:rsidR="000A7481">
        <w:tc>
          <w:tcPr>
            <w:tcW w:w="675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</w:t>
            </w:r>
          </w:p>
        </w:tc>
        <w:tc>
          <w:tcPr>
            <w:tcW w:w="311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134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1701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1984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60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842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2488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</w:tr>
    </w:tbl>
    <w:p w:rsidR="000A7481" w:rsidRDefault="000A7481">
      <w:pPr>
        <w:ind w:firstLine="0"/>
        <w:rPr>
          <w:highlight w:val="white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6062"/>
        <w:gridCol w:w="2268"/>
        <w:gridCol w:w="6237"/>
      </w:tblGrid>
      <w:tr w:rsidR="000A7481">
        <w:tc>
          <w:tcPr>
            <w:tcW w:w="6062" w:type="dxa"/>
          </w:tcPr>
          <w:p w:rsidR="000A7481" w:rsidRDefault="004E65CD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Начальник ПДН ТОВД (</w:t>
            </w:r>
            <w:r>
              <w:rPr>
                <w:i/>
                <w:highlight w:val="white"/>
              </w:rPr>
              <w:t>инспектор</w:t>
            </w:r>
            <w:r>
              <w:rPr>
                <w:highlight w:val="white"/>
              </w:rPr>
              <w:t xml:space="preserve">)        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</w:tr>
      <w:tr w:rsidR="000A7481">
        <w:tc>
          <w:tcPr>
            <w:tcW w:w="6062" w:type="dxa"/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0A7481">
      <w:pPr>
        <w:ind w:firstLine="0"/>
        <w:rPr>
          <w:highlight w:val="white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6062"/>
        <w:gridCol w:w="2268"/>
        <w:gridCol w:w="6237"/>
      </w:tblGrid>
      <w:tr w:rsidR="000A7481">
        <w:tc>
          <w:tcPr>
            <w:tcW w:w="6062" w:type="dxa"/>
          </w:tcPr>
          <w:p w:rsidR="000A7481" w:rsidRDefault="004E65CD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Ответственный секретарь комиссии </w:t>
            </w:r>
          </w:p>
          <w:p w:rsidR="000A7481" w:rsidRDefault="004E65CD">
            <w:pPr>
              <w:ind w:firstLine="0"/>
              <w:rPr>
                <w:highlight w:val="white"/>
              </w:rPr>
            </w:pPr>
            <w:r>
              <w:rPr>
                <w:i/>
                <w:highlight w:val="white"/>
              </w:rPr>
              <w:t>(зам. председателя, работающий на постоянной основе)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</w:tr>
      <w:tr w:rsidR="000A7481">
        <w:tc>
          <w:tcPr>
            <w:tcW w:w="6062" w:type="dxa"/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4E65CD">
      <w:pPr>
        <w:ind w:firstLine="0"/>
        <w:rPr>
          <w:i/>
          <w:highlight w:val="white"/>
        </w:rPr>
        <w:sectPr w:rsidR="000A74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highlight w:val="white"/>
        </w:rPr>
        <w:t>Дата сверки_________________________</w:t>
      </w:r>
      <w:r>
        <w:rPr>
          <w:i/>
          <w:highlight w:val="white"/>
        </w:rPr>
        <w:t xml:space="preserve">. </w:t>
      </w:r>
    </w:p>
    <w:p w:rsidR="000A7481" w:rsidRDefault="004E65CD">
      <w:pPr>
        <w:jc w:val="right"/>
        <w:rPr>
          <w:highlight w:val="white"/>
        </w:rPr>
      </w:pPr>
      <w:r>
        <w:rPr>
          <w:highlight w:val="white"/>
        </w:rPr>
        <w:lastRenderedPageBreak/>
        <w:t>Приложение 9</w:t>
      </w:r>
    </w:p>
    <w:p w:rsidR="000A7481" w:rsidRDefault="000A7481">
      <w:pPr>
        <w:ind w:firstLine="0"/>
        <w:jc w:val="center"/>
        <w:rPr>
          <w:highlight w:val="white"/>
        </w:rPr>
      </w:pPr>
    </w:p>
    <w:p w:rsidR="000A7481" w:rsidRDefault="000A7481">
      <w:pPr>
        <w:ind w:firstLine="0"/>
        <w:jc w:val="center"/>
        <w:rPr>
          <w:highlight w:val="white"/>
        </w:rPr>
      </w:pPr>
    </w:p>
    <w:p w:rsidR="000A7481" w:rsidRDefault="000A7481">
      <w:pPr>
        <w:ind w:firstLine="0"/>
        <w:jc w:val="center"/>
        <w:rPr>
          <w:highlight w:val="white"/>
        </w:rPr>
      </w:pP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АКТ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сверки сведений о несовершеннолетних, обвиняемых (подозреваемых) в совершении преступлений,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 xml:space="preserve">по состоянию на ____________ </w:t>
      </w:r>
      <w:r>
        <w:rPr>
          <w:highlight w:val="white"/>
          <w:vertAlign w:val="superscript"/>
        </w:rPr>
        <w:footnoteReference w:id="20"/>
      </w:r>
      <w:r>
        <w:rPr>
          <w:highlight w:val="white"/>
        </w:rPr>
        <w:t xml:space="preserve"> 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__________________________района (города)</w:t>
      </w:r>
    </w:p>
    <w:p w:rsidR="000A7481" w:rsidRDefault="000A7481">
      <w:pPr>
        <w:ind w:firstLine="0"/>
        <w:jc w:val="center"/>
        <w:rPr>
          <w:highlight w:val="white"/>
        </w:rPr>
      </w:pPr>
    </w:p>
    <w:p w:rsidR="000A7481" w:rsidRDefault="000A7481">
      <w:pPr>
        <w:ind w:firstLine="0"/>
        <w:jc w:val="center"/>
        <w:rPr>
          <w:highlight w:val="white"/>
        </w:rPr>
      </w:pP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>1. Всего привлечено несовершеннолетних к уголовной ответственности _______________, за преступления, свершенные на территории района (города) _______, в том числе жителей района (города) ________</w:t>
      </w:r>
    </w:p>
    <w:p w:rsidR="000A7481" w:rsidRDefault="000A7481">
      <w:pPr>
        <w:ind w:firstLine="0"/>
        <w:rPr>
          <w:highlight w:val="white"/>
        </w:rPr>
      </w:pP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>1.1. Количество поступивших в комиссию информаций _________</w:t>
      </w:r>
      <w:r>
        <w:rPr>
          <w:highlight w:val="white"/>
        </w:rPr>
        <w:t>_____________</w:t>
      </w:r>
    </w:p>
    <w:p w:rsidR="000A7481" w:rsidRDefault="000A7481">
      <w:pPr>
        <w:ind w:firstLine="0"/>
        <w:rPr>
          <w:highlight w:val="white"/>
        </w:rPr>
      </w:pPr>
    </w:p>
    <w:p w:rsidR="000A7481" w:rsidRDefault="000A7481">
      <w:pPr>
        <w:ind w:firstLine="0"/>
        <w:rPr>
          <w:highlight w:val="white"/>
        </w:rPr>
      </w:pPr>
    </w:p>
    <w:tbl>
      <w:tblPr>
        <w:tblStyle w:val="afd"/>
        <w:tblW w:w="14709" w:type="dxa"/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1276"/>
        <w:gridCol w:w="1984"/>
        <w:gridCol w:w="2551"/>
        <w:gridCol w:w="1418"/>
        <w:gridCol w:w="1559"/>
        <w:gridCol w:w="1559"/>
        <w:gridCol w:w="2127"/>
      </w:tblGrid>
      <w:tr w:rsidR="000A7481">
        <w:tc>
          <w:tcPr>
            <w:tcW w:w="528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№</w:t>
            </w:r>
          </w:p>
        </w:tc>
        <w:tc>
          <w:tcPr>
            <w:tcW w:w="1707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</w:rPr>
              <w:t>Дата возбуждения уголовного</w:t>
            </w:r>
            <w:r>
              <w:rPr>
                <w:highlight w:val="white"/>
              </w:rPr>
              <w:t xml:space="preserve"> дела</w:t>
            </w:r>
          </w:p>
        </w:tc>
        <w:tc>
          <w:tcPr>
            <w:tcW w:w="1276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Статья УК</w:t>
            </w:r>
          </w:p>
          <w:p w:rsidR="000A7481" w:rsidRDefault="000A7481">
            <w:pPr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984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Дата предъявления обвинения, установления статуса подозреваемого</w:t>
            </w:r>
          </w:p>
        </w:tc>
        <w:tc>
          <w:tcPr>
            <w:tcW w:w="2551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Ф.И.О.</w:t>
            </w:r>
          </w:p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несовершеннолетнего </w:t>
            </w:r>
          </w:p>
        </w:tc>
        <w:tc>
          <w:tcPr>
            <w:tcW w:w="1418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Адрес места жительства</w:t>
            </w:r>
          </w:p>
        </w:tc>
        <w:tc>
          <w:tcPr>
            <w:tcW w:w="1559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Исходящий № и дата направления сообщения в комиссию из ТОВД</w:t>
            </w:r>
          </w:p>
        </w:tc>
        <w:tc>
          <w:tcPr>
            <w:tcW w:w="1559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Дата поступления с</w:t>
            </w:r>
            <w:r>
              <w:rPr>
                <w:highlight w:val="white"/>
              </w:rPr>
              <w:t>ообщения в комиссию</w:t>
            </w:r>
          </w:p>
        </w:tc>
        <w:tc>
          <w:tcPr>
            <w:tcW w:w="2127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Дата, № постановления комиссии об организации комплексной ИПР</w:t>
            </w:r>
          </w:p>
        </w:tc>
      </w:tr>
      <w:tr w:rsidR="000A7481">
        <w:tc>
          <w:tcPr>
            <w:tcW w:w="528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</w:t>
            </w:r>
          </w:p>
        </w:tc>
        <w:tc>
          <w:tcPr>
            <w:tcW w:w="1707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i/>
                <w:highlight w:val="white"/>
              </w:rPr>
            </w:pPr>
          </w:p>
        </w:tc>
        <w:tc>
          <w:tcPr>
            <w:tcW w:w="1984" w:type="dxa"/>
          </w:tcPr>
          <w:p w:rsidR="000A7481" w:rsidRDefault="000A7481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i/>
                <w:highlight w:val="white"/>
              </w:rPr>
            </w:pPr>
          </w:p>
        </w:tc>
        <w:tc>
          <w:tcPr>
            <w:tcW w:w="2551" w:type="dxa"/>
          </w:tcPr>
          <w:p w:rsidR="000A7481" w:rsidRDefault="000A7481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i/>
                <w:highlight w:val="white"/>
              </w:rPr>
            </w:pPr>
          </w:p>
        </w:tc>
        <w:tc>
          <w:tcPr>
            <w:tcW w:w="1418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2127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</w:tr>
      <w:tr w:rsidR="000A7481">
        <w:tc>
          <w:tcPr>
            <w:tcW w:w="528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</w:t>
            </w:r>
          </w:p>
        </w:tc>
        <w:tc>
          <w:tcPr>
            <w:tcW w:w="1707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1984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2551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1418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2127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</w:tr>
      <w:tr w:rsidR="000A7481">
        <w:tc>
          <w:tcPr>
            <w:tcW w:w="528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</w:t>
            </w:r>
          </w:p>
        </w:tc>
        <w:tc>
          <w:tcPr>
            <w:tcW w:w="1707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1984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2551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1418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2127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</w:tr>
    </w:tbl>
    <w:p w:rsidR="000A7481" w:rsidRDefault="000A7481">
      <w:pPr>
        <w:ind w:firstLine="0"/>
        <w:rPr>
          <w:highlight w:val="white"/>
        </w:rPr>
      </w:pPr>
    </w:p>
    <w:p w:rsidR="000A7481" w:rsidRDefault="000A7481">
      <w:pPr>
        <w:ind w:firstLine="0"/>
        <w:rPr>
          <w:highlight w:val="white"/>
        </w:rPr>
      </w:pPr>
    </w:p>
    <w:p w:rsidR="000A7481" w:rsidRDefault="000A7481">
      <w:pPr>
        <w:ind w:firstLine="0"/>
        <w:rPr>
          <w:highlight w:val="white"/>
        </w:rPr>
      </w:pPr>
    </w:p>
    <w:p w:rsidR="000A7481" w:rsidRDefault="000A7481">
      <w:pPr>
        <w:ind w:firstLine="0"/>
        <w:rPr>
          <w:highlight w:val="white"/>
        </w:rPr>
      </w:pP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>2. Всего привлечено к уголовной ответственности несовершеннолетних жителей района (города), совершивших преступления на территории других муниципальных образований _________</w:t>
      </w:r>
    </w:p>
    <w:p w:rsidR="000A7481" w:rsidRDefault="000A7481">
      <w:pPr>
        <w:ind w:firstLine="0"/>
        <w:rPr>
          <w:highlight w:val="white"/>
        </w:rPr>
      </w:pP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>2.2. Количество поступивших в комиссию информаций ______________________</w:t>
      </w:r>
    </w:p>
    <w:p w:rsidR="000A7481" w:rsidRDefault="000A7481">
      <w:pPr>
        <w:ind w:firstLine="0"/>
        <w:rPr>
          <w:highlight w:val="white"/>
        </w:rPr>
      </w:pPr>
    </w:p>
    <w:p w:rsidR="000A7481" w:rsidRDefault="000A7481">
      <w:pPr>
        <w:ind w:firstLine="0"/>
        <w:rPr>
          <w:highlight w:val="white"/>
        </w:rPr>
      </w:pPr>
    </w:p>
    <w:tbl>
      <w:tblPr>
        <w:tblStyle w:val="afd"/>
        <w:tblW w:w="14709" w:type="dxa"/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1276"/>
        <w:gridCol w:w="1984"/>
        <w:gridCol w:w="2551"/>
        <w:gridCol w:w="1418"/>
        <w:gridCol w:w="1559"/>
        <w:gridCol w:w="1559"/>
        <w:gridCol w:w="2127"/>
      </w:tblGrid>
      <w:tr w:rsidR="000A7481">
        <w:tc>
          <w:tcPr>
            <w:tcW w:w="528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№</w:t>
            </w:r>
          </w:p>
        </w:tc>
        <w:tc>
          <w:tcPr>
            <w:tcW w:w="1707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</w:rPr>
              <w:t>Дата</w:t>
            </w:r>
            <w:r>
              <w:rPr>
                <w:spacing w:val="-2"/>
                <w:highlight w:val="white"/>
              </w:rPr>
              <w:t xml:space="preserve"> возбуждения уголовного</w:t>
            </w:r>
            <w:r>
              <w:rPr>
                <w:highlight w:val="white"/>
              </w:rPr>
              <w:t xml:space="preserve"> дела</w:t>
            </w:r>
          </w:p>
        </w:tc>
        <w:tc>
          <w:tcPr>
            <w:tcW w:w="1276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Статья УК</w:t>
            </w:r>
          </w:p>
          <w:p w:rsidR="000A7481" w:rsidRDefault="000A7481">
            <w:pPr>
              <w:ind w:firstLine="0"/>
              <w:jc w:val="center"/>
              <w:rPr>
                <w:highlight w:val="white"/>
              </w:rPr>
            </w:pPr>
          </w:p>
        </w:tc>
        <w:tc>
          <w:tcPr>
            <w:tcW w:w="1984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Дата предъявления обвинения, установления статуса подозреваемого</w:t>
            </w:r>
          </w:p>
        </w:tc>
        <w:tc>
          <w:tcPr>
            <w:tcW w:w="2551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Ф.И.О.</w:t>
            </w:r>
          </w:p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несовершеннолетнего </w:t>
            </w:r>
          </w:p>
        </w:tc>
        <w:tc>
          <w:tcPr>
            <w:tcW w:w="1418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Адрес места жительства</w:t>
            </w:r>
          </w:p>
        </w:tc>
        <w:tc>
          <w:tcPr>
            <w:tcW w:w="1559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Исходящий № и дата направления сообщения в комиссию из ТОВД</w:t>
            </w:r>
          </w:p>
        </w:tc>
        <w:tc>
          <w:tcPr>
            <w:tcW w:w="1559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Дата поступления сообщения в комиссию</w:t>
            </w:r>
          </w:p>
        </w:tc>
        <w:tc>
          <w:tcPr>
            <w:tcW w:w="2127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Дата, № постановления комиссии об организации комплексной ИПР</w:t>
            </w:r>
          </w:p>
        </w:tc>
      </w:tr>
      <w:tr w:rsidR="000A7481">
        <w:tc>
          <w:tcPr>
            <w:tcW w:w="528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</w:t>
            </w:r>
          </w:p>
        </w:tc>
        <w:tc>
          <w:tcPr>
            <w:tcW w:w="1707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i/>
                <w:highlight w:val="white"/>
              </w:rPr>
            </w:pPr>
          </w:p>
        </w:tc>
        <w:tc>
          <w:tcPr>
            <w:tcW w:w="1984" w:type="dxa"/>
          </w:tcPr>
          <w:p w:rsidR="000A7481" w:rsidRDefault="000A7481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i/>
                <w:highlight w:val="white"/>
              </w:rPr>
            </w:pPr>
          </w:p>
        </w:tc>
        <w:tc>
          <w:tcPr>
            <w:tcW w:w="2551" w:type="dxa"/>
          </w:tcPr>
          <w:p w:rsidR="000A7481" w:rsidRDefault="000A7481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i/>
                <w:highlight w:val="white"/>
              </w:rPr>
            </w:pPr>
          </w:p>
        </w:tc>
        <w:tc>
          <w:tcPr>
            <w:tcW w:w="1418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2127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</w:tr>
      <w:tr w:rsidR="000A7481">
        <w:tc>
          <w:tcPr>
            <w:tcW w:w="528" w:type="dxa"/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</w:t>
            </w:r>
          </w:p>
        </w:tc>
        <w:tc>
          <w:tcPr>
            <w:tcW w:w="1707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276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1984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2551" w:type="dxa"/>
          </w:tcPr>
          <w:p w:rsidR="000A7481" w:rsidRDefault="000A7481">
            <w:pPr>
              <w:tabs>
                <w:tab w:val="left" w:pos="219"/>
              </w:tabs>
              <w:ind w:firstLine="0"/>
              <w:rPr>
                <w:i/>
                <w:highlight w:val="white"/>
              </w:rPr>
            </w:pPr>
          </w:p>
        </w:tc>
        <w:tc>
          <w:tcPr>
            <w:tcW w:w="1418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1559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  <w:tc>
          <w:tcPr>
            <w:tcW w:w="2127" w:type="dxa"/>
          </w:tcPr>
          <w:p w:rsidR="000A7481" w:rsidRDefault="000A7481">
            <w:pPr>
              <w:ind w:firstLine="0"/>
              <w:rPr>
                <w:i/>
                <w:highlight w:val="white"/>
              </w:rPr>
            </w:pPr>
          </w:p>
        </w:tc>
      </w:tr>
    </w:tbl>
    <w:p w:rsidR="000A7481" w:rsidRDefault="000A7481">
      <w:pPr>
        <w:ind w:firstLine="0"/>
        <w:rPr>
          <w:highlight w:val="white"/>
        </w:rPr>
      </w:pPr>
    </w:p>
    <w:p w:rsidR="000A7481" w:rsidRDefault="000A7481">
      <w:pPr>
        <w:ind w:firstLine="0"/>
        <w:rPr>
          <w:highlight w:val="white"/>
        </w:rPr>
      </w:pPr>
    </w:p>
    <w:p w:rsidR="000A7481" w:rsidRDefault="000A7481">
      <w:pPr>
        <w:ind w:firstLine="0"/>
        <w:rPr>
          <w:highlight w:val="white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6062"/>
        <w:gridCol w:w="2693"/>
        <w:gridCol w:w="6237"/>
      </w:tblGrid>
      <w:tr w:rsidR="000A7481">
        <w:tc>
          <w:tcPr>
            <w:tcW w:w="6062" w:type="dxa"/>
          </w:tcPr>
          <w:p w:rsidR="000A7481" w:rsidRDefault="004E65CD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Начальник ПДН ТОВД (</w:t>
            </w:r>
            <w:r>
              <w:rPr>
                <w:i/>
                <w:highlight w:val="white"/>
              </w:rPr>
              <w:t>инспектор</w:t>
            </w:r>
            <w:r>
              <w:rPr>
                <w:highlight w:val="white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</w:tr>
      <w:tr w:rsidR="000A7481">
        <w:tc>
          <w:tcPr>
            <w:tcW w:w="6062" w:type="dxa"/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0A7481">
      <w:pPr>
        <w:ind w:firstLine="0"/>
        <w:rPr>
          <w:highlight w:val="white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6062"/>
        <w:gridCol w:w="2693"/>
        <w:gridCol w:w="6237"/>
      </w:tblGrid>
      <w:tr w:rsidR="000A7481">
        <w:tc>
          <w:tcPr>
            <w:tcW w:w="6062" w:type="dxa"/>
          </w:tcPr>
          <w:p w:rsidR="000A7481" w:rsidRDefault="004E65CD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Ответственный секретарь комиссии </w:t>
            </w:r>
          </w:p>
          <w:p w:rsidR="000A7481" w:rsidRDefault="004E65CD">
            <w:pPr>
              <w:ind w:firstLine="0"/>
              <w:rPr>
                <w:highlight w:val="white"/>
              </w:rPr>
            </w:pPr>
            <w:r>
              <w:rPr>
                <w:i/>
                <w:highlight w:val="white"/>
              </w:rPr>
              <w:t xml:space="preserve">(зам. председателя, работающий на </w:t>
            </w:r>
            <w:r>
              <w:rPr>
                <w:i/>
                <w:highlight w:val="white"/>
              </w:rPr>
              <w:lastRenderedPageBreak/>
              <w:t>постоянной основе)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</w:tr>
      <w:tr w:rsidR="000A7481">
        <w:tc>
          <w:tcPr>
            <w:tcW w:w="6062" w:type="dxa"/>
          </w:tcPr>
          <w:p w:rsidR="000A7481" w:rsidRDefault="000A7481">
            <w:pPr>
              <w:ind w:firstLine="0"/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A7481" w:rsidRDefault="004E65CD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>Дата сверки_________________________</w:t>
      </w:r>
    </w:p>
    <w:p w:rsidR="000A7481" w:rsidRDefault="000A7481">
      <w:pPr>
        <w:ind w:firstLine="0"/>
        <w:rPr>
          <w:i/>
          <w:highlight w:val="white"/>
        </w:rPr>
        <w:sectPr w:rsidR="000A74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A7481" w:rsidRDefault="004E65CD">
      <w:pPr>
        <w:spacing w:line="280" w:lineRule="exact"/>
        <w:ind w:left="10490" w:firstLine="0"/>
        <w:jc w:val="right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lastRenderedPageBreak/>
        <w:t>Приложение 10</w:t>
      </w:r>
    </w:p>
    <w:p w:rsidR="000A7481" w:rsidRDefault="000A7481">
      <w:pPr>
        <w:spacing w:line="240" w:lineRule="exact"/>
        <w:ind w:left="10490" w:firstLine="0"/>
        <w:rPr>
          <w:rFonts w:eastAsia="Times New Roman"/>
          <w:highlight w:val="white"/>
        </w:rPr>
      </w:pPr>
    </w:p>
    <w:p w:rsidR="000A7481" w:rsidRDefault="004E65CD">
      <w:pPr>
        <w:spacing w:line="240" w:lineRule="exact"/>
        <w:ind w:left="10490" w:firstLine="0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УТВЕРЖДАЮ</w:t>
      </w:r>
    </w:p>
    <w:p w:rsidR="000A7481" w:rsidRDefault="004E65CD">
      <w:pPr>
        <w:spacing w:line="240" w:lineRule="exact"/>
        <w:ind w:left="10490" w:firstLine="0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Руководитель органа или учреждения системы профилактики</w:t>
      </w:r>
    </w:p>
    <w:p w:rsidR="000A7481" w:rsidRDefault="000A7481">
      <w:pPr>
        <w:spacing w:line="228" w:lineRule="auto"/>
        <w:ind w:left="10490" w:firstLine="0"/>
        <w:rPr>
          <w:rFonts w:eastAsia="Times New Roman"/>
          <w:highlight w:val="white"/>
        </w:rPr>
      </w:pPr>
    </w:p>
    <w:p w:rsidR="000A7481" w:rsidRDefault="004E65CD">
      <w:pPr>
        <w:spacing w:line="228" w:lineRule="auto"/>
        <w:ind w:left="10490" w:firstLine="0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____________________</w:t>
      </w:r>
    </w:p>
    <w:p w:rsidR="000A7481" w:rsidRDefault="004E65CD">
      <w:pPr>
        <w:spacing w:line="228" w:lineRule="auto"/>
        <w:ind w:left="10490" w:firstLine="0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«____»____________ 20__ г.</w:t>
      </w:r>
    </w:p>
    <w:p w:rsidR="000A7481" w:rsidRDefault="000A7481">
      <w:pPr>
        <w:spacing w:line="228" w:lineRule="auto"/>
        <w:ind w:left="10490" w:firstLine="0"/>
        <w:rPr>
          <w:rFonts w:eastAsia="Times New Roman"/>
          <w:highlight w:val="white"/>
        </w:rPr>
      </w:pPr>
    </w:p>
    <w:p w:rsidR="000A7481" w:rsidRDefault="000A7481">
      <w:pPr>
        <w:spacing w:line="280" w:lineRule="exact"/>
        <w:ind w:firstLine="0"/>
        <w:rPr>
          <w:rFonts w:eastAsia="Times New Roman"/>
          <w:highlight w:val="white"/>
        </w:rPr>
      </w:pPr>
    </w:p>
    <w:p w:rsidR="000A7481" w:rsidRDefault="000A7481">
      <w:pPr>
        <w:spacing w:line="280" w:lineRule="exact"/>
        <w:ind w:firstLine="0"/>
        <w:rPr>
          <w:rFonts w:eastAsia="Times New Roman"/>
          <w:highlight w:val="white"/>
        </w:rPr>
      </w:pPr>
    </w:p>
    <w:p w:rsidR="000A7481" w:rsidRDefault="004E65CD">
      <w:pPr>
        <w:spacing w:line="280" w:lineRule="exact"/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ПЛАН</w:t>
      </w:r>
    </w:p>
    <w:p w:rsidR="000A7481" w:rsidRDefault="004E65CD">
      <w:pPr>
        <w:spacing w:line="228" w:lineRule="auto"/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индивидуальной профилактической работы с несовершеннолетним __________________________ и его семьей</w:t>
      </w:r>
      <w:r>
        <w:rPr>
          <w:rFonts w:eastAsia="Times New Roman"/>
          <w:highlight w:val="white"/>
          <w:vertAlign w:val="superscript"/>
          <w:lang w:eastAsia="ru-RU"/>
        </w:rPr>
        <w:footnoteReference w:id="21"/>
      </w:r>
    </w:p>
    <w:p w:rsidR="000A7481" w:rsidRDefault="004E65CD">
      <w:pPr>
        <w:spacing w:line="228" w:lineRule="auto"/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на период с ________ по ________</w:t>
      </w:r>
    </w:p>
    <w:p w:rsidR="000A7481" w:rsidRDefault="000A7481">
      <w:pPr>
        <w:spacing w:line="280" w:lineRule="exact"/>
        <w:ind w:firstLine="0"/>
        <w:jc w:val="center"/>
        <w:rPr>
          <w:rFonts w:eastAsia="Times New Roman"/>
          <w:highlight w:val="white"/>
        </w:rPr>
      </w:pPr>
    </w:p>
    <w:p w:rsidR="000A7481" w:rsidRDefault="004E65CD">
      <w:pPr>
        <w:ind w:firstLine="0"/>
        <w:jc w:val="left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 xml:space="preserve">Задачи плана: </w:t>
      </w:r>
    </w:p>
    <w:p w:rsidR="000A7481" w:rsidRDefault="004E65CD">
      <w:pPr>
        <w:ind w:firstLine="0"/>
        <w:jc w:val="left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____________________________________________________________________</w:t>
      </w:r>
    </w:p>
    <w:p w:rsidR="000A7481" w:rsidRDefault="004E65CD">
      <w:pPr>
        <w:ind w:firstLine="0"/>
        <w:jc w:val="left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_____________________________________</w:t>
      </w:r>
      <w:r>
        <w:rPr>
          <w:rFonts w:eastAsia="Times New Roman"/>
          <w:highlight w:val="white"/>
          <w:lang w:eastAsia="ru-RU"/>
        </w:rPr>
        <w:t>_______________________________</w:t>
      </w:r>
    </w:p>
    <w:p w:rsidR="000A7481" w:rsidRDefault="004E65CD">
      <w:pPr>
        <w:ind w:firstLine="0"/>
        <w:jc w:val="left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____________________________________________________________________</w:t>
      </w:r>
    </w:p>
    <w:p w:rsidR="000A7481" w:rsidRDefault="000A7481">
      <w:pPr>
        <w:spacing w:line="240" w:lineRule="exact"/>
        <w:ind w:firstLine="0"/>
        <w:jc w:val="center"/>
        <w:rPr>
          <w:rFonts w:eastAsia="Times New Roman"/>
          <w:highlight w:val="white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94"/>
        <w:gridCol w:w="2524"/>
        <w:gridCol w:w="4852"/>
        <w:gridCol w:w="3374"/>
        <w:gridCol w:w="3442"/>
      </w:tblGrid>
      <w:tr w:rsidR="000A7481">
        <w:tc>
          <w:tcPr>
            <w:tcW w:w="567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№ п/п</w:t>
            </w:r>
          </w:p>
        </w:tc>
        <w:tc>
          <w:tcPr>
            <w:tcW w:w="1440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Субъект ИПР (ребенок/родитель)</w:t>
            </w:r>
          </w:p>
        </w:tc>
        <w:tc>
          <w:tcPr>
            <w:tcW w:w="5398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Мероприятие</w:t>
            </w:r>
          </w:p>
        </w:tc>
        <w:tc>
          <w:tcPr>
            <w:tcW w:w="3690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Срок исполнения</w:t>
            </w:r>
          </w:p>
        </w:tc>
        <w:tc>
          <w:tcPr>
            <w:tcW w:w="3691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 xml:space="preserve">Ответственный </w:t>
            </w:r>
          </w:p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(ФИО, должность)</w:t>
            </w:r>
          </w:p>
        </w:tc>
      </w:tr>
      <w:tr w:rsidR="000A7481">
        <w:tc>
          <w:tcPr>
            <w:tcW w:w="567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1.</w:t>
            </w:r>
          </w:p>
        </w:tc>
        <w:tc>
          <w:tcPr>
            <w:tcW w:w="1440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5398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690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691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567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2.</w:t>
            </w:r>
          </w:p>
        </w:tc>
        <w:tc>
          <w:tcPr>
            <w:tcW w:w="1440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5398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690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691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567" w:type="dxa"/>
          </w:tcPr>
          <w:p w:rsidR="000A7481" w:rsidRDefault="004E65CD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3.</w:t>
            </w:r>
          </w:p>
        </w:tc>
        <w:tc>
          <w:tcPr>
            <w:tcW w:w="1440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5398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690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3691" w:type="dxa"/>
          </w:tcPr>
          <w:p w:rsidR="000A7481" w:rsidRDefault="000A7481">
            <w:pPr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</w:tbl>
    <w:p w:rsidR="000A7481" w:rsidRDefault="000A7481">
      <w:pPr>
        <w:spacing w:line="240" w:lineRule="exact"/>
        <w:ind w:firstLine="0"/>
        <w:jc w:val="center"/>
        <w:rPr>
          <w:rFonts w:eastAsia="Times New Roman"/>
          <w:highlight w:val="white"/>
        </w:rPr>
      </w:pPr>
    </w:p>
    <w:p w:rsidR="000A7481" w:rsidRDefault="000A7481">
      <w:pPr>
        <w:spacing w:line="240" w:lineRule="exact"/>
        <w:ind w:firstLine="0"/>
        <w:jc w:val="center"/>
        <w:rPr>
          <w:rFonts w:eastAsia="Times New Roman"/>
          <w:highlight w:val="white"/>
        </w:rPr>
      </w:pPr>
    </w:p>
    <w:p w:rsidR="000A7481" w:rsidRDefault="000A7481">
      <w:pPr>
        <w:spacing w:line="240" w:lineRule="exact"/>
        <w:ind w:firstLine="0"/>
        <w:jc w:val="center"/>
        <w:rPr>
          <w:rFonts w:eastAsia="Times New Roman"/>
          <w:highlight w:val="white"/>
        </w:rPr>
      </w:pPr>
    </w:p>
    <w:p w:rsidR="000A7481" w:rsidRDefault="004E65CD">
      <w:pPr>
        <w:spacing w:line="240" w:lineRule="exact"/>
        <w:ind w:firstLine="0"/>
        <w:jc w:val="left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Ф.И.О. исполнителя (ответственного лица за исполнение плана), контактный телефон</w:t>
      </w:r>
    </w:p>
    <w:p w:rsidR="000A7481" w:rsidRDefault="000A7481">
      <w:pPr>
        <w:spacing w:line="240" w:lineRule="exact"/>
        <w:ind w:firstLine="0"/>
        <w:jc w:val="left"/>
        <w:rPr>
          <w:rFonts w:eastAsia="Times New Roman"/>
          <w:highlight w:val="white"/>
        </w:rPr>
      </w:pPr>
    </w:p>
    <w:p w:rsidR="000A7481" w:rsidRDefault="000A7481">
      <w:pPr>
        <w:spacing w:line="240" w:lineRule="exact"/>
        <w:ind w:firstLine="0"/>
        <w:jc w:val="left"/>
        <w:rPr>
          <w:rFonts w:eastAsia="Times New Roman"/>
          <w:highlight w:val="white"/>
        </w:rPr>
        <w:sectPr w:rsidR="000A74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A7481" w:rsidRDefault="004E65CD">
      <w:pPr>
        <w:ind w:left="709" w:firstLine="0"/>
        <w:jc w:val="right"/>
        <w:rPr>
          <w:highlight w:val="white"/>
        </w:rPr>
      </w:pPr>
      <w:r>
        <w:rPr>
          <w:highlight w:val="white"/>
        </w:rPr>
        <w:lastRenderedPageBreak/>
        <w:t>Приложение 11</w:t>
      </w:r>
    </w:p>
    <w:p w:rsidR="000A7481" w:rsidRDefault="000A7481">
      <w:pPr>
        <w:ind w:left="709" w:firstLine="0"/>
        <w:rPr>
          <w:highlight w:val="white"/>
        </w:rPr>
      </w:pPr>
    </w:p>
    <w:p w:rsidR="000A7481" w:rsidRDefault="000A7481">
      <w:pPr>
        <w:ind w:left="709" w:firstLine="0"/>
        <w:rPr>
          <w:highlight w:val="white"/>
        </w:rPr>
      </w:pPr>
    </w:p>
    <w:p w:rsidR="000A7481" w:rsidRDefault="004E65CD">
      <w:pPr>
        <w:spacing w:line="240" w:lineRule="exact"/>
        <w:ind w:firstLine="0"/>
        <w:jc w:val="center"/>
        <w:rPr>
          <w:b/>
          <w:highlight w:val="white"/>
        </w:rPr>
      </w:pPr>
      <w:r>
        <w:rPr>
          <w:b/>
          <w:highlight w:val="white"/>
        </w:rPr>
        <w:t xml:space="preserve">Отчет </w:t>
      </w:r>
    </w:p>
    <w:p w:rsidR="000A7481" w:rsidRDefault="004E65CD">
      <w:pPr>
        <w:spacing w:line="240" w:lineRule="exact"/>
        <w:ind w:firstLine="0"/>
        <w:jc w:val="center"/>
        <w:rPr>
          <w:highlight w:val="white"/>
        </w:rPr>
      </w:pPr>
      <w:r>
        <w:rPr>
          <w:highlight w:val="white"/>
        </w:rPr>
        <w:t xml:space="preserve">о реализации межведомственной индивидуальной программы </w:t>
      </w:r>
    </w:p>
    <w:p w:rsidR="000A7481" w:rsidRDefault="004E65CD">
      <w:pPr>
        <w:spacing w:line="240" w:lineRule="exact"/>
        <w:ind w:firstLine="0"/>
        <w:jc w:val="center"/>
        <w:rPr>
          <w:highlight w:val="white"/>
        </w:rPr>
      </w:pPr>
      <w:r>
        <w:rPr>
          <w:highlight w:val="white"/>
        </w:rPr>
        <w:t xml:space="preserve">реабилитации и адаптации несовершеннолетнего и (или) его семьи, </w:t>
      </w:r>
      <w:r>
        <w:rPr>
          <w:highlight w:val="white"/>
        </w:rPr>
        <w:br/>
        <w:t>находя</w:t>
      </w:r>
      <w:r>
        <w:rPr>
          <w:highlight w:val="white"/>
        </w:rPr>
        <w:t>щихся в социально опасном положении</w:t>
      </w:r>
    </w:p>
    <w:p w:rsidR="000A7481" w:rsidRDefault="004E65CD">
      <w:pPr>
        <w:spacing w:line="240" w:lineRule="exact"/>
        <w:ind w:firstLine="0"/>
        <w:jc w:val="center"/>
        <w:rPr>
          <w:highlight w:val="white"/>
        </w:rPr>
      </w:pPr>
      <w:r>
        <w:rPr>
          <w:highlight w:val="white"/>
        </w:rPr>
        <w:t xml:space="preserve">__________________________, </w:t>
      </w:r>
    </w:p>
    <w:p w:rsidR="000A7481" w:rsidRDefault="004E65CD">
      <w:pPr>
        <w:spacing w:line="240" w:lineRule="exact"/>
        <w:ind w:firstLine="0"/>
        <w:jc w:val="center"/>
        <w:rPr>
          <w:highlight w:val="white"/>
        </w:rPr>
      </w:pPr>
      <w:r>
        <w:rPr>
          <w:highlight w:val="white"/>
        </w:rPr>
        <w:t>на период с __________ по ___________</w:t>
      </w:r>
    </w:p>
    <w:p w:rsidR="000A7481" w:rsidRDefault="000A7481">
      <w:pPr>
        <w:ind w:left="709" w:firstLine="0"/>
        <w:rPr>
          <w:highlight w:val="white"/>
        </w:rPr>
      </w:pPr>
    </w:p>
    <w:p w:rsidR="000A7481" w:rsidRDefault="004E65CD">
      <w:pPr>
        <w:rPr>
          <w:highlight w:val="white"/>
        </w:rPr>
      </w:pPr>
      <w:r>
        <w:rPr>
          <w:highlight w:val="white"/>
        </w:rPr>
        <w:t>1. Информация о принятых мерах в разрезе каждого мероприятия:</w:t>
      </w:r>
    </w:p>
    <w:p w:rsidR="000A7481" w:rsidRDefault="004E65CD">
      <w:pPr>
        <w:rPr>
          <w:highlight w:val="white"/>
        </w:rPr>
      </w:pPr>
      <w:r>
        <w:rPr>
          <w:i/>
          <w:highlight w:val="white"/>
        </w:rPr>
        <w:t>Мероприятие 1.1.</w:t>
      </w:r>
      <w:r>
        <w:rPr>
          <w:highlight w:val="white"/>
        </w:rPr>
        <w:t>_______________________________________</w:t>
      </w:r>
    </w:p>
    <w:p w:rsidR="000A7481" w:rsidRDefault="004E65CD">
      <w:pPr>
        <w:rPr>
          <w:i/>
          <w:highlight w:val="white"/>
        </w:rPr>
      </w:pPr>
      <w:r>
        <w:rPr>
          <w:i/>
          <w:highlight w:val="white"/>
        </w:rPr>
        <w:t>Мероприятие 1.2._</w:t>
      </w:r>
      <w:r>
        <w:rPr>
          <w:i/>
          <w:highlight w:val="white"/>
        </w:rPr>
        <w:t>______________________________________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_________________________________________________________________________________________________________________________________</w:t>
      </w:r>
    </w:p>
    <w:p w:rsidR="000A7481" w:rsidRDefault="000A7481">
      <w:pPr>
        <w:rPr>
          <w:highlight w:val="white"/>
        </w:rPr>
      </w:pPr>
    </w:p>
    <w:p w:rsidR="000A7481" w:rsidRDefault="004E65CD">
      <w:pPr>
        <w:rPr>
          <w:highlight w:val="white"/>
        </w:rPr>
      </w:pPr>
      <w:r>
        <w:rPr>
          <w:highlight w:val="white"/>
        </w:rPr>
        <w:t>2. Достигнутые результаты (изменения в поведении членов семьи):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______________________</w:t>
      </w:r>
      <w:r>
        <w:rPr>
          <w:highlight w:val="white"/>
        </w:rPr>
        <w:t>___________________________________________________________________________________________________________________________________________________________________________</w:t>
      </w:r>
    </w:p>
    <w:p w:rsidR="000A7481" w:rsidRDefault="000A7481">
      <w:pPr>
        <w:rPr>
          <w:highlight w:val="white"/>
        </w:rPr>
      </w:pPr>
    </w:p>
    <w:p w:rsidR="000A7481" w:rsidRDefault="004E65CD">
      <w:pPr>
        <w:rPr>
          <w:highlight w:val="white"/>
        </w:rPr>
      </w:pPr>
      <w:r>
        <w:rPr>
          <w:highlight w:val="white"/>
        </w:rPr>
        <w:t>3. Информация об устранении причин и условий, способствовавших социально опасному п</w:t>
      </w:r>
      <w:r>
        <w:rPr>
          <w:highlight w:val="white"/>
        </w:rPr>
        <w:t>оложению несовершеннолетнего или семьи: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0A7481" w:rsidRDefault="000A7481">
      <w:pPr>
        <w:rPr>
          <w:highlight w:val="white"/>
        </w:rPr>
      </w:pPr>
    </w:p>
    <w:p w:rsidR="000A7481" w:rsidRDefault="004E65CD">
      <w:pPr>
        <w:rPr>
          <w:highlight w:val="white"/>
        </w:rPr>
      </w:pPr>
      <w:r>
        <w:rPr>
          <w:highlight w:val="white"/>
        </w:rPr>
        <w:t>4. Предложения о принятии дальнейших мер в отношении несовершеннолетнего или семьи: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____________________________________________________________________________________________________________________________________________________________________________</w:t>
      </w:r>
      <w:r>
        <w:rPr>
          <w:highlight w:val="white"/>
        </w:rPr>
        <w:t>________________________</w:t>
      </w: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976"/>
        <w:gridCol w:w="3261"/>
      </w:tblGrid>
      <w:tr w:rsidR="000A7481">
        <w:tc>
          <w:tcPr>
            <w:tcW w:w="3369" w:type="dxa"/>
          </w:tcPr>
          <w:p w:rsidR="000A7481" w:rsidRDefault="004E65CD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>Руководитель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</w:tr>
      <w:tr w:rsidR="000A7481">
        <w:tc>
          <w:tcPr>
            <w:tcW w:w="3369" w:type="dxa"/>
          </w:tcPr>
          <w:p w:rsidR="000A7481" w:rsidRDefault="000A7481">
            <w:pPr>
              <w:jc w:val="left"/>
              <w:rPr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A7481" w:rsidRDefault="004E65CD">
            <w:pPr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A7481" w:rsidRDefault="004E65CD">
            <w:pPr>
              <w:ind w:firstLine="3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>ФИО исполнителя,</w:t>
      </w: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>контактный телефон</w:t>
      </w:r>
    </w:p>
    <w:p w:rsidR="000A7481" w:rsidRDefault="000A7481">
      <w:pPr>
        <w:spacing w:line="240" w:lineRule="exact"/>
        <w:ind w:firstLine="0"/>
        <w:rPr>
          <w:rFonts w:eastAsia="Times New Roman"/>
          <w:strike/>
          <w:highlight w:val="white"/>
        </w:rPr>
      </w:pPr>
    </w:p>
    <w:p w:rsidR="000A7481" w:rsidRDefault="000A7481">
      <w:pPr>
        <w:ind w:firstLine="0"/>
        <w:jc w:val="left"/>
        <w:rPr>
          <w:rFonts w:eastAsia="Times New Roman"/>
          <w:highlight w:val="white"/>
        </w:rPr>
        <w:sectPr w:rsidR="000A7481">
          <w:pgSz w:w="11906" w:h="16838"/>
          <w:pgMar w:top="1134" w:right="850" w:bottom="1134" w:left="1564" w:header="708" w:footer="708" w:gutter="0"/>
          <w:cols w:space="708"/>
          <w:docGrid w:linePitch="360"/>
        </w:sectPr>
      </w:pPr>
    </w:p>
    <w:p w:rsidR="000A7481" w:rsidRDefault="004E65CD">
      <w:pPr>
        <w:widowControl w:val="0"/>
        <w:ind w:firstLine="0"/>
        <w:jc w:val="right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lastRenderedPageBreak/>
        <w:t>Приложение 12</w:t>
      </w:r>
    </w:p>
    <w:p w:rsidR="000A7481" w:rsidRDefault="000A7481">
      <w:pPr>
        <w:widowControl w:val="0"/>
        <w:ind w:firstLine="0"/>
        <w:jc w:val="right"/>
        <w:rPr>
          <w:rFonts w:eastAsia="Times New Roman"/>
          <w:highlight w:val="white"/>
        </w:rPr>
      </w:pPr>
    </w:p>
    <w:p w:rsidR="000A7481" w:rsidRDefault="004E65CD">
      <w:pPr>
        <w:widowControl w:val="0"/>
        <w:spacing w:line="240" w:lineRule="exact"/>
        <w:ind w:firstLine="0"/>
        <w:jc w:val="center"/>
        <w:rPr>
          <w:rFonts w:eastAsia="Times New Roman"/>
          <w:highlight w:val="white"/>
        </w:rPr>
      </w:pPr>
      <w:bookmarkStart w:id="2" w:name="P1641"/>
      <w:bookmarkEnd w:id="2"/>
      <w:r>
        <w:rPr>
          <w:rFonts w:eastAsia="Times New Roman"/>
          <w:highlight w:val="white"/>
          <w:lang w:eastAsia="ru-RU"/>
        </w:rPr>
        <w:t>Анализ исполнения мероприятий</w:t>
      </w:r>
    </w:p>
    <w:p w:rsidR="000A7481" w:rsidRDefault="004E65CD">
      <w:pPr>
        <w:widowControl w:val="0"/>
        <w:spacing w:line="240" w:lineRule="exact"/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МИПР субъектами профилактики в период с _____по______ 20__ года</w:t>
      </w:r>
    </w:p>
    <w:p w:rsidR="000A7481" w:rsidRDefault="004E65CD">
      <w:pPr>
        <w:widowControl w:val="0"/>
        <w:spacing w:line="240" w:lineRule="exact"/>
        <w:ind w:firstLine="0"/>
        <w:jc w:val="center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на территории _________________ района (города)</w:t>
      </w:r>
    </w:p>
    <w:p w:rsidR="000A7481" w:rsidRDefault="000A7481">
      <w:pPr>
        <w:widowControl w:val="0"/>
        <w:ind w:firstLine="540"/>
        <w:rPr>
          <w:rFonts w:eastAsia="Times New Roman"/>
          <w:highlight w:val="white"/>
        </w:rPr>
      </w:pPr>
    </w:p>
    <w:tbl>
      <w:tblPr>
        <w:tblW w:w="152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850"/>
        <w:gridCol w:w="850"/>
        <w:gridCol w:w="850"/>
        <w:gridCol w:w="850"/>
        <w:gridCol w:w="850"/>
        <w:gridCol w:w="850"/>
        <w:gridCol w:w="850"/>
        <w:gridCol w:w="850"/>
        <w:gridCol w:w="855"/>
        <w:gridCol w:w="850"/>
        <w:gridCol w:w="823"/>
        <w:gridCol w:w="850"/>
        <w:gridCol w:w="850"/>
        <w:gridCol w:w="850"/>
        <w:gridCol w:w="850"/>
        <w:gridCol w:w="850"/>
      </w:tblGrid>
      <w:tr w:rsidR="000A7481">
        <w:trPr>
          <w:trHeight w:val="1350"/>
        </w:trPr>
        <w:tc>
          <w:tcPr>
            <w:tcW w:w="510" w:type="dxa"/>
            <w:vMerge w:val="restart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№ п/п</w:t>
            </w:r>
          </w:p>
        </w:tc>
        <w:tc>
          <w:tcPr>
            <w:tcW w:w="1191" w:type="dxa"/>
            <w:vMerge w:val="restart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Ф.И.О. несовершеннолетнего (родителя)</w:t>
            </w:r>
          </w:p>
        </w:tc>
        <w:tc>
          <w:tcPr>
            <w:tcW w:w="1700" w:type="dxa"/>
            <w:gridSpan w:val="2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Образование</w:t>
            </w:r>
          </w:p>
        </w:tc>
        <w:tc>
          <w:tcPr>
            <w:tcW w:w="1700" w:type="dxa"/>
            <w:gridSpan w:val="2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Здравоохранение</w:t>
            </w:r>
          </w:p>
        </w:tc>
        <w:tc>
          <w:tcPr>
            <w:tcW w:w="1700" w:type="dxa"/>
            <w:gridSpan w:val="2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Органы внутренних дел</w:t>
            </w:r>
          </w:p>
        </w:tc>
        <w:tc>
          <w:tcPr>
            <w:tcW w:w="1700" w:type="dxa"/>
            <w:gridSpan w:val="2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Орган социальной защиты населения</w:t>
            </w:r>
          </w:p>
        </w:tc>
        <w:tc>
          <w:tcPr>
            <w:tcW w:w="1705" w:type="dxa"/>
            <w:gridSpan w:val="2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Орган опеки и попечительства</w:t>
            </w:r>
          </w:p>
        </w:tc>
        <w:tc>
          <w:tcPr>
            <w:tcW w:w="1673" w:type="dxa"/>
            <w:gridSpan w:val="2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Центр занятости населения</w:t>
            </w:r>
          </w:p>
        </w:tc>
        <w:tc>
          <w:tcPr>
            <w:tcW w:w="1700" w:type="dxa"/>
            <w:gridSpan w:val="2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Органы и учреждения по делам молодежи, культуры, досуга, спорта</w:t>
            </w:r>
          </w:p>
        </w:tc>
        <w:tc>
          <w:tcPr>
            <w:tcW w:w="1700" w:type="dxa"/>
            <w:gridSpan w:val="2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Другие субъекты (указать)</w:t>
            </w:r>
          </w:p>
        </w:tc>
      </w:tr>
      <w:tr w:rsidR="000A7481">
        <w:tc>
          <w:tcPr>
            <w:tcW w:w="510" w:type="dxa"/>
            <w:vMerge/>
          </w:tcPr>
          <w:p w:rsidR="000A7481" w:rsidRDefault="000A7481">
            <w:pPr>
              <w:spacing w:line="240" w:lineRule="exact"/>
            </w:pPr>
          </w:p>
        </w:tc>
        <w:tc>
          <w:tcPr>
            <w:tcW w:w="1191" w:type="dxa"/>
            <w:vMerge/>
          </w:tcPr>
          <w:p w:rsidR="000A7481" w:rsidRDefault="000A7481">
            <w:pPr>
              <w:spacing w:line="240" w:lineRule="exact"/>
            </w:pP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количество запланированных в МИПР мероприятий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из них исполнено в полном объеме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количество запланированных в МИПР мероприятий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из них исполнено в полном объеме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количество запланированных в МИПР мероприятий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из них исполнено в полном объеме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количество запланированных в МИПР мероприятий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из них исполнено в полном объеме</w:t>
            </w:r>
          </w:p>
        </w:tc>
        <w:tc>
          <w:tcPr>
            <w:tcW w:w="855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количество запланированных в МИПР мероприятий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из них исполнено в полном объеме</w:t>
            </w:r>
          </w:p>
        </w:tc>
        <w:tc>
          <w:tcPr>
            <w:tcW w:w="823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количество запланированных в МИПР мероприятий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из них исполнено в полном объеме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количество запланированных в МИПР мероприятий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из них исполнено в полном объеме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количество запланированных в МИПР мероприятий</w:t>
            </w:r>
          </w:p>
        </w:tc>
        <w:tc>
          <w:tcPr>
            <w:tcW w:w="85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из них исполнено в полном объеме</w:t>
            </w:r>
          </w:p>
        </w:tc>
      </w:tr>
      <w:tr w:rsidR="000A7481">
        <w:tc>
          <w:tcPr>
            <w:tcW w:w="51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1.</w:t>
            </w:r>
          </w:p>
        </w:tc>
        <w:tc>
          <w:tcPr>
            <w:tcW w:w="1191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5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2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51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2.</w:t>
            </w:r>
          </w:p>
        </w:tc>
        <w:tc>
          <w:tcPr>
            <w:tcW w:w="1191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5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2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  <w:tr w:rsidR="000A7481">
        <w:tc>
          <w:tcPr>
            <w:tcW w:w="510" w:type="dxa"/>
          </w:tcPr>
          <w:p w:rsidR="000A7481" w:rsidRDefault="004E65CD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3.</w:t>
            </w:r>
          </w:p>
        </w:tc>
        <w:tc>
          <w:tcPr>
            <w:tcW w:w="1191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5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23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  <w:tc>
          <w:tcPr>
            <w:tcW w:w="850" w:type="dxa"/>
          </w:tcPr>
          <w:p w:rsidR="000A7481" w:rsidRDefault="000A7481">
            <w:pPr>
              <w:widowControl w:val="0"/>
              <w:spacing w:line="240" w:lineRule="exact"/>
              <w:ind w:firstLine="0"/>
              <w:jc w:val="center"/>
              <w:rPr>
                <w:rFonts w:eastAsia="Times New Roman"/>
                <w:highlight w:val="white"/>
              </w:rPr>
            </w:pPr>
          </w:p>
        </w:tc>
      </w:tr>
    </w:tbl>
    <w:p w:rsidR="000A7481" w:rsidRDefault="000A7481">
      <w:pPr>
        <w:widowControl w:val="0"/>
        <w:ind w:firstLine="540"/>
        <w:rPr>
          <w:rFonts w:eastAsia="Times New Roman"/>
          <w:highlight w:val="white"/>
        </w:rPr>
      </w:pPr>
    </w:p>
    <w:p w:rsidR="000A7481" w:rsidRDefault="004E65CD">
      <w:pPr>
        <w:widowControl w:val="0"/>
        <w:ind w:firstLine="540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>Вывод: _______________________________________________________________________________________</w:t>
      </w:r>
    </w:p>
    <w:p w:rsidR="000A7481" w:rsidRDefault="000A7481">
      <w:pPr>
        <w:widowControl w:val="0"/>
        <w:ind w:firstLine="0"/>
        <w:rPr>
          <w:rFonts w:eastAsia="Times New Roman"/>
          <w:highlight w:val="white"/>
        </w:rPr>
      </w:pPr>
    </w:p>
    <w:p w:rsidR="000A7481" w:rsidRDefault="004E65CD">
      <w:pPr>
        <w:widowControl w:val="0"/>
        <w:ind w:firstLine="0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t xml:space="preserve">Ответственный секретарь (специалист, член комиссии)                   _____________/____________________/ </w:t>
      </w:r>
    </w:p>
    <w:p w:rsidR="000A7481" w:rsidRDefault="004E65CD">
      <w:pPr>
        <w:widowControl w:val="0"/>
        <w:ind w:firstLine="0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eastAsia="ru-RU"/>
        </w:rPr>
        <w:lastRenderedPageBreak/>
        <w:t xml:space="preserve">                                                                                                                   (подпись)        (инициалы, фамилия)</w:t>
      </w:r>
    </w:p>
    <w:p w:rsidR="000A7481" w:rsidRDefault="000A7481">
      <w:pPr>
        <w:ind w:firstLine="0"/>
        <w:jc w:val="left"/>
        <w:rPr>
          <w:rFonts w:eastAsia="Times New Roman"/>
          <w:highlight w:val="white"/>
        </w:rPr>
        <w:sectPr w:rsidR="000A7481">
          <w:pgSz w:w="16838" w:h="11906" w:orient="landscape"/>
          <w:pgMar w:top="1422" w:right="1134" w:bottom="850" w:left="1134" w:header="708" w:footer="708" w:gutter="0"/>
          <w:cols w:space="708"/>
          <w:docGrid w:linePitch="360"/>
        </w:sectPr>
      </w:pPr>
    </w:p>
    <w:p w:rsidR="000A7481" w:rsidRDefault="004E65CD">
      <w:pPr>
        <w:ind w:firstLine="0"/>
        <w:jc w:val="right"/>
        <w:rPr>
          <w:highlight w:val="white"/>
        </w:rPr>
      </w:pPr>
      <w:r>
        <w:rPr>
          <w:highlight w:val="white"/>
        </w:rPr>
        <w:lastRenderedPageBreak/>
        <w:t>Приложение 13</w:t>
      </w:r>
    </w:p>
    <w:p w:rsidR="000A7481" w:rsidRDefault="000A7481">
      <w:pPr>
        <w:ind w:firstLine="0"/>
        <w:jc w:val="center"/>
        <w:rPr>
          <w:highlight w:val="white"/>
        </w:rPr>
      </w:pP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АДМИНИСТРАЦИЯ __________________________________ РАЙОНА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 xml:space="preserve">КОМИССИЯ </w:t>
      </w:r>
      <w:r>
        <w:rPr>
          <w:highlight w:val="white"/>
        </w:rPr>
        <w:t>ПО ДЕЛАМ НЕСОВЕРШЕННОЛЕТНИХ</w:t>
      </w:r>
    </w:p>
    <w:p w:rsidR="000A7481" w:rsidRDefault="004E65CD">
      <w:pPr>
        <w:ind w:firstLine="0"/>
        <w:jc w:val="center"/>
        <w:rPr>
          <w:highlight w:val="white"/>
        </w:rPr>
      </w:pPr>
      <w:r>
        <w:rPr>
          <w:highlight w:val="white"/>
        </w:rPr>
        <w:t>И ЗАЩИТЕ ИХ ПРАВ</w:t>
      </w:r>
    </w:p>
    <w:p w:rsidR="000A7481" w:rsidRDefault="000A7481">
      <w:pPr>
        <w:jc w:val="center"/>
        <w:rPr>
          <w:highlight w:val="white"/>
        </w:rPr>
      </w:pPr>
    </w:p>
    <w:p w:rsidR="000A7481" w:rsidRDefault="004E65CD">
      <w:pPr>
        <w:jc w:val="center"/>
        <w:rPr>
          <w:highlight w:val="white"/>
        </w:rPr>
      </w:pPr>
      <w:r>
        <w:rPr>
          <w:highlight w:val="white"/>
        </w:rPr>
        <w:t>П О С Т А Н О В Л Е Н И Е</w:t>
      </w:r>
    </w:p>
    <w:p w:rsidR="000A7481" w:rsidRDefault="000A7481">
      <w:pPr>
        <w:rPr>
          <w:highlight w:val="white"/>
        </w:rPr>
      </w:pP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 xml:space="preserve">«___» ___________ 20____ года                                                                                 №__ </w:t>
      </w: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spacing w:line="240" w:lineRule="exact"/>
        <w:rPr>
          <w:highlight w:val="white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0A7481">
        <w:tc>
          <w:tcPr>
            <w:tcW w:w="3652" w:type="dxa"/>
          </w:tcPr>
          <w:p w:rsidR="000A7481" w:rsidRDefault="004E65CD">
            <w:pPr>
              <w:spacing w:line="240" w:lineRule="exact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О прекращении нахождения  несовершеннолетнего</w:t>
            </w:r>
            <w:r>
              <w:rPr>
                <w:highlight w:val="white"/>
              </w:rPr>
              <w:t xml:space="preserve"> и (или) его семьи в социально опасном положении и проведения в отношении них(нее) комплексной индивидуальной профилактической работы</w:t>
            </w:r>
          </w:p>
        </w:tc>
      </w:tr>
    </w:tbl>
    <w:p w:rsidR="000A7481" w:rsidRDefault="000A7481">
      <w:pPr>
        <w:spacing w:line="240" w:lineRule="exact"/>
        <w:ind w:firstLine="0"/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4E65CD">
      <w:pPr>
        <w:rPr>
          <w:highlight w:val="white"/>
        </w:rPr>
      </w:pPr>
      <w:r>
        <w:rPr>
          <w:highlight w:val="white"/>
        </w:rPr>
        <w:t>Комиссия по делам несовершеннолетних и защите их прав  _____________________________________________ района/города в со</w:t>
      </w:r>
      <w:r>
        <w:rPr>
          <w:highlight w:val="white"/>
        </w:rPr>
        <w:t>ставе</w:t>
      </w:r>
    </w:p>
    <w:p w:rsidR="000A7481" w:rsidRDefault="004E65CD">
      <w:pPr>
        <w:ind w:firstLine="708"/>
        <w:rPr>
          <w:highlight w:val="white"/>
        </w:rPr>
      </w:pPr>
      <w:r>
        <w:rPr>
          <w:highlight w:val="white"/>
        </w:rPr>
        <w:t>председательствующего      _____________________Ф.И.О.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ответственного секретаря    _________________Ф.И.О.</w:t>
      </w:r>
    </w:p>
    <w:p w:rsidR="000A7481" w:rsidRDefault="004E65CD">
      <w:pPr>
        <w:ind w:firstLine="708"/>
        <w:rPr>
          <w:highlight w:val="white"/>
        </w:rPr>
      </w:pPr>
      <w:r>
        <w:rPr>
          <w:highlight w:val="white"/>
        </w:rPr>
        <w:t>членов комиссии: ________________________________________________________</w:t>
      </w:r>
    </w:p>
    <w:p w:rsidR="000A7481" w:rsidRDefault="004E65CD">
      <w:pPr>
        <w:ind w:firstLine="0"/>
        <w:rPr>
          <w:highlight w:val="white"/>
        </w:rPr>
      </w:pPr>
      <w:r>
        <w:rPr>
          <w:highlight w:val="white"/>
        </w:rPr>
        <w:t>_____________________________________________________________________</w:t>
      </w:r>
      <w:r>
        <w:rPr>
          <w:highlight w:val="white"/>
        </w:rPr>
        <w:t>__,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рассмотрев поступившие материалы (</w:t>
      </w:r>
      <w:r>
        <w:rPr>
          <w:i/>
          <w:highlight w:val="white"/>
        </w:rPr>
        <w:t>отчеты, ходатайства, предложения,</w:t>
      </w:r>
      <w:r>
        <w:rPr>
          <w:highlight w:val="white"/>
        </w:rPr>
        <w:t xml:space="preserve"> </w:t>
      </w:r>
      <w:r>
        <w:rPr>
          <w:i/>
          <w:highlight w:val="white"/>
        </w:rPr>
        <w:t>указать название документа, его реквизиты</w:t>
      </w:r>
      <w:r>
        <w:rPr>
          <w:highlight w:val="white"/>
        </w:rPr>
        <w:t>) в отношении _____________________ (</w:t>
      </w:r>
      <w:r>
        <w:rPr>
          <w:i/>
          <w:highlight w:val="white"/>
        </w:rPr>
        <w:t>Ф.И.О. полностью</w:t>
      </w:r>
      <w:r>
        <w:rPr>
          <w:highlight w:val="white"/>
        </w:rPr>
        <w:t>), _________ года рождения, проживающего(ей) по адресу: п.________________________, ул.___</w:t>
      </w:r>
      <w:r>
        <w:rPr>
          <w:highlight w:val="white"/>
        </w:rPr>
        <w:t xml:space="preserve">_______________ 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УСТАНОВИЛА: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_______________________________________________________________________________________________________________________________________________________________________________ (</w:t>
      </w:r>
      <w:r>
        <w:rPr>
          <w:i/>
          <w:highlight w:val="white"/>
        </w:rPr>
        <w:t>указать факты, подтверждающие основание прекращения нахождения несовершеннолетнего (семьи) в СОП</w:t>
      </w:r>
      <w:r>
        <w:rPr>
          <w:highlight w:val="white"/>
        </w:rPr>
        <w:t>).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 xml:space="preserve">Руководствуясь ст.ст.1, 5, 6 Федерального закона от 24.06.1999 №120-ФЗ «Об основах системы профилактики безнадзорности и правонарушений несовершеннолетних», </w:t>
      </w:r>
      <w:r>
        <w:rPr>
          <w:highlight w:val="white"/>
        </w:rPr>
        <w:t xml:space="preserve">ст. 18 закона Алтайского края от 15.12.2002 № 86-ЗС «О системе профилактики безнадзорности и правонарушений несовершеннолетних в Алтайском крае», 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lastRenderedPageBreak/>
        <w:t>КОМИССИЯ ПОСТАНОВИЛА: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1. Признать несовершеннолетнего______________________/и (или) семью ___________________</w:t>
      </w:r>
      <w:r>
        <w:rPr>
          <w:highlight w:val="white"/>
        </w:rPr>
        <w:t>____ утратившими(ей) статус нахождения) в социально опасном положении в связи с _____________________________________________(</w:t>
      </w:r>
      <w:r>
        <w:rPr>
          <w:i/>
          <w:highlight w:val="white"/>
        </w:rPr>
        <w:t>указать основание прекращения нахождения несовершеннолетнего (семьи) в СОП</w:t>
      </w:r>
      <w:r>
        <w:rPr>
          <w:highlight w:val="white"/>
        </w:rPr>
        <w:t>).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>2. Органам и учреждениям системы профилактики прекрат</w:t>
      </w:r>
      <w:r>
        <w:rPr>
          <w:highlight w:val="white"/>
        </w:rPr>
        <w:t>ить в отношении несовершеннолетнего и (или) его семьи комплексную индивидуальную профилактическую работу.</w:t>
      </w:r>
    </w:p>
    <w:p w:rsidR="000A7481" w:rsidRDefault="004E65CD">
      <w:pPr>
        <w:rPr>
          <w:highlight w:val="white"/>
        </w:rPr>
      </w:pPr>
      <w:r>
        <w:rPr>
          <w:highlight w:val="white"/>
        </w:rPr>
        <w:t xml:space="preserve">3. Контроль за исполнением постановления возложить на заместителя председателя (ответственного секретаря) комиссии_____________, </w:t>
      </w:r>
      <w:r>
        <w:rPr>
          <w:rFonts w:eastAsia="Times New Roman"/>
          <w:highlight w:val="white"/>
          <w:lang w:eastAsia="ru-RU"/>
        </w:rPr>
        <w:t>членов комиссии _____</w:t>
      </w:r>
      <w:r>
        <w:rPr>
          <w:rFonts w:eastAsia="Times New Roman"/>
          <w:highlight w:val="white"/>
          <w:lang w:eastAsia="ru-RU"/>
        </w:rPr>
        <w:t>_______, ___________, ____________.</w:t>
      </w: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693"/>
        <w:gridCol w:w="567"/>
        <w:gridCol w:w="3225"/>
      </w:tblGrid>
      <w:tr w:rsidR="000A7481">
        <w:tc>
          <w:tcPr>
            <w:tcW w:w="3085" w:type="dxa"/>
          </w:tcPr>
          <w:p w:rsidR="000A7481" w:rsidRDefault="004E65CD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Председатель комиссии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56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7481" w:rsidRDefault="000A7481">
            <w:pPr>
              <w:rPr>
                <w:highlight w:val="white"/>
              </w:rPr>
            </w:pPr>
          </w:p>
        </w:tc>
      </w:tr>
      <w:tr w:rsidR="000A7481">
        <w:tc>
          <w:tcPr>
            <w:tcW w:w="3085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A7481" w:rsidRDefault="004E65CD">
            <w:pPr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567" w:type="dxa"/>
          </w:tcPr>
          <w:p w:rsidR="000A7481" w:rsidRDefault="000A7481">
            <w:pPr>
              <w:rPr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7481" w:rsidRDefault="004E65CD">
            <w:pPr>
              <w:ind w:firstLine="3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(инициалы, фамилия)</w:t>
            </w:r>
          </w:p>
        </w:tc>
      </w:tr>
    </w:tbl>
    <w:p w:rsidR="000A7481" w:rsidRDefault="000A7481">
      <w:pPr>
        <w:rPr>
          <w:highlight w:val="white"/>
        </w:rPr>
      </w:pPr>
    </w:p>
    <w:p w:rsidR="000A7481" w:rsidRDefault="000A7481">
      <w:pPr>
        <w:ind w:firstLine="0"/>
        <w:jc w:val="left"/>
        <w:rPr>
          <w:rFonts w:eastAsia="Times New Roman"/>
          <w:highlight w:val="white"/>
        </w:rPr>
      </w:pPr>
    </w:p>
    <w:p w:rsidR="000A7481" w:rsidRDefault="000A7481">
      <w:pPr>
        <w:ind w:firstLine="0"/>
        <w:rPr>
          <w:i/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rPr>
          <w:highlight w:val="white"/>
        </w:rPr>
      </w:pPr>
    </w:p>
    <w:p w:rsidR="000A7481" w:rsidRDefault="000A7481">
      <w:pPr>
        <w:pStyle w:val="ConsPlusNormal"/>
        <w:ind w:firstLine="709"/>
        <w:jc w:val="both"/>
        <w:rPr>
          <w:sz w:val="28"/>
          <w:szCs w:val="28"/>
          <w:highlight w:val="white"/>
        </w:rPr>
      </w:pPr>
    </w:p>
    <w:sectPr w:rsidR="000A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CD" w:rsidRDefault="004E65CD">
      <w:r>
        <w:separator/>
      </w:r>
    </w:p>
  </w:endnote>
  <w:endnote w:type="continuationSeparator" w:id="0">
    <w:p w:rsidR="004E65CD" w:rsidRDefault="004E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CD" w:rsidRDefault="004E65CD">
      <w:r>
        <w:separator/>
      </w:r>
    </w:p>
  </w:footnote>
  <w:footnote w:type="continuationSeparator" w:id="0">
    <w:p w:rsidR="004E65CD" w:rsidRDefault="004E65CD">
      <w:r>
        <w:continuationSeparator/>
      </w:r>
    </w:p>
  </w:footnote>
  <w:footnote w:id="1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Государ</w:t>
      </w:r>
      <w:r>
        <w:t xml:space="preserve">ственному (муниципальному) органу в целях организации деятельности органа опеки и попечительства по исполнению полномочия по защите прав и интересов детей при создании действиями или бездействием родителей условий, представляющих угрозу жизни или здоровью </w:t>
      </w:r>
      <w:r>
        <w:t>детей либо препятствующих их нормальному воспитанию и развитию, рекомендуется:</w:t>
      </w:r>
    </w:p>
    <w:p w:rsidR="000A7481" w:rsidRDefault="004E65CD">
      <w:pPr>
        <w:pStyle w:val="afa"/>
      </w:pPr>
      <w:r>
        <w:t xml:space="preserve">а)предусмотреть в служебном распорядке государственного органа по соответствующему перечню должностей работников органа опеки и попечительства (в коллективном договоре с учетом </w:t>
      </w:r>
      <w:r>
        <w:t>мнения представительного органа работников) установление ненормированного служебного (рабочего) дня в связи с возможностью проведения отобрания детей из семей при обстоятельствах, представляющей непосредственную угрозу его жизни и здоровью, во внеслужебное</w:t>
      </w:r>
      <w:r>
        <w:t xml:space="preserve"> (нерабочее) время;</w:t>
      </w:r>
    </w:p>
    <w:p w:rsidR="000A7481" w:rsidRDefault="004E65CD">
      <w:pPr>
        <w:pStyle w:val="afa"/>
      </w:pPr>
      <w:r>
        <w:t>б) принимать мер</w:t>
      </w:r>
      <w:r>
        <w:t>ы к организации регулярного обучения и аттестации работников органов опеки и попечительства // статья 45 Федерального закона от 27 июля 2004 г. № 79-ФЗ О государственной гражданской службе Российской Федерации; статья 20 Федерального закона от 2 марта 2007</w:t>
      </w:r>
      <w:r>
        <w:t xml:space="preserve"> г. №25-ФЗ О муниципальной службе в Российской Федерации, статья 101 Трудового кодекса Российской Федерации); подпункт г пункта 5 раздела II протокола заседания Правительственной комиссии по делам несовершеннолетних и защите их прав от 25 июня 2013 г. № 2.</w:t>
      </w:r>
    </w:p>
  </w:footnote>
  <w:footnote w:id="2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Приказ Минпросвещения России от 10.01.2019 № 4 «О реализации отдельных вопросов осуществления опеки и попечительства в отношении несовершеннолетних граждан» (вместе с «Порядком отбора органом опеки и попечительства образовательных организаций, медицинск</w:t>
      </w:r>
      <w:r>
        <w:t>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попечительства», «Порядком проведен</w:t>
      </w:r>
      <w:r>
        <w:t xml:space="preserve">ия обследования условий жизни несовершеннолетних граждан и их семей») </w:t>
      </w:r>
    </w:p>
  </w:footnote>
  <w:footnote w:id="3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spacing w:val="-2"/>
        </w:rPr>
        <w:t xml:space="preserve">Характер и степень опасности определяется органом опеки и попечительства в каждом конкретном случае с учетом возраста, состояния здоровья ребенка (детей), а также иных обстоятельств. </w:t>
      </w:r>
      <w:r>
        <w:rPr>
          <w:spacing w:val="-2"/>
        </w:rPr>
        <w:t>Тяжелое материальное положение семьи не может являться основанием для отобрания ребенка (детей) у родителей на основании 77 Семейного кодекса Российской Федерации, если родители добросовестно исполняют свои обязанности по воспитанию ребенка (детей), заботя</w:t>
      </w:r>
      <w:r>
        <w:rPr>
          <w:spacing w:val="-2"/>
        </w:rPr>
        <w:t>тся о нем, создают необходимые условия для развития ребенка (детей) в соответствии с имеющимися материальными и финансовыми возможностями семьи (постановление Пленума Верховного Суда Российской Федерации от 14 ноября 2017 г. № 44 «О практике применения суд</w:t>
      </w:r>
      <w:r>
        <w:rPr>
          <w:spacing w:val="-2"/>
        </w:rPr>
        <w:t>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прав).</w:t>
      </w:r>
    </w:p>
  </w:footnote>
  <w:footnote w:id="4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Статья 15 Федерального закона от 7 февраля 2011 </w:t>
      </w:r>
      <w:r>
        <w:t>г. № 3-ФЗ «О полиции».</w:t>
      </w:r>
    </w:p>
  </w:footnote>
  <w:footnote w:id="5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Подпункт 3 пункта 1 статьи 18 Федерального закона № 120-ФЗ; постановление Правительства Российской Федерации от 27 ноября 2000 г. № 896 «Об утверждении Примерных положений о специализированных учреждениях для несовершеннолетних, ну</w:t>
      </w:r>
      <w:r>
        <w:t>ждающихся в социальной реабилитации».</w:t>
      </w:r>
    </w:p>
  </w:footnote>
  <w:footnote w:id="6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Пункт 6 приказа Министерства образования и науки Российской Федерации от 7 февраля 2015 г. № 101 «Об утверждении Порядка формирования, ведения и использования государственного банка данных о детях, оставшихся без поп</w:t>
      </w:r>
      <w:r>
        <w:t>ечения родителей»</w:t>
      </w:r>
    </w:p>
  </w:footnote>
  <w:footnote w:id="7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Пункт 76.5 раздела IX приказа МВД России от 15 октября 2013 г. №845 «Об утверждении Инструкции по организации деятельности подразделений по делам несовершеннолетних органов внутренних дел Российской Федерации».</w:t>
      </w:r>
    </w:p>
  </w:footnote>
  <w:footnote w:id="8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Тяжелое материальное по</w:t>
      </w:r>
      <w:r>
        <w:t>ложение семьи не может являться основанием для доставления и временного устройства ребенка (детей) в специализированное учреждение для несовершеннолетних, нуждающихся в социальной реабилитации, медицинскую организацию, если родители или иные лица, на попеч</w:t>
      </w:r>
      <w:r>
        <w:t>ении которых ребенок (дети) находятся, добросовестно исполняют свои обязанности по воспитанию ребенка (детей), заботятся о нем, создают необходимые условия для развития ребенка (детей) в соответствии с имеющимися материальными и финансовыми возможностями с</w:t>
      </w:r>
      <w:r>
        <w:t>емьи, и не дают согласия на временное устройство, (постановление Пленума Верховного Суда Российской Федерации от 14 ноября 2017 г. № 44 «О практике применения судами законодательства при разрешении споров, связанных с защитой прав и законных интересов ребе</w:t>
      </w:r>
      <w:r>
        <w:t>нка при непосредственной угрозе его жизни или здоровью, а также при ограничении или лишении родительских прав)».</w:t>
      </w:r>
    </w:p>
  </w:footnote>
  <w:footnote w:id="9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Пункт 15 части 1 статьи 13 Федерального закона от 7 февраля 2011 г. № 3-ФЗ О полиции; приказ МВД России от 15 октября 2013 г. № 845 «Об утвер</w:t>
      </w:r>
      <w:r>
        <w:t>ждении Инструкции по организации деятельности подразделений по делам несовершеннолетних органов внутренних дел Российской Федерации»; приказ Минздрава России № 414, МВД России № 633 от 20 августа 2003 г. «О взаимодействии учреждений здравоохранения и орган</w:t>
      </w:r>
      <w:r>
        <w:t>ов внутренних дел в оказании медицинской помощи несовершеннолетним, доставленным в органы внутренних дел».</w:t>
      </w:r>
    </w:p>
  </w:footnote>
  <w:footnote w:id="10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Статья 12 Федерального закона № 120-ФЗ.</w:t>
      </w:r>
    </w:p>
    <w:p w:rsidR="000A7481" w:rsidRDefault="000A7481">
      <w:pPr>
        <w:pStyle w:val="afa"/>
      </w:pPr>
    </w:p>
  </w:footnote>
  <w:footnote w:id="11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Утверждается на заседании комиссии при рассмотрении вопроса о признании несовершеннолетнего и (или) его </w:t>
      </w:r>
      <w:r>
        <w:t>семьи находящимися в социально опасном положении и организации в отношении них комплексной индивидуальной профилактической работы на основании предложений членов комиссии, председателя комиссии и иных заинтересованных лиц, поступивших до или в ходе заседан</w:t>
      </w:r>
      <w:r>
        <w:t xml:space="preserve">ия комиссии. </w:t>
      </w:r>
    </w:p>
  </w:footnote>
  <w:footnote w:id="12">
    <w:p w:rsidR="000A7481" w:rsidRDefault="004E65CD">
      <w:pPr>
        <w:pStyle w:val="afa"/>
        <w:rPr>
          <w:spacing w:val="-2"/>
        </w:rPr>
      </w:pPr>
      <w:r>
        <w:rPr>
          <w:rStyle w:val="afc"/>
        </w:rPr>
        <w:footnoteRef/>
      </w:r>
      <w:r>
        <w:t xml:space="preserve"> </w:t>
      </w:r>
      <w:r>
        <w:rPr>
          <w:spacing w:val="-2"/>
        </w:rPr>
        <w:t xml:space="preserve">Ставится отметка или вносится дополнительное мероприятие с учетом индивидуальных потребностей членов семьи. </w:t>
      </w:r>
    </w:p>
  </w:footnote>
  <w:footnote w:id="13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Имя отчество родителя или иного взрослого члена семьи, имя ребенка. </w:t>
      </w:r>
    </w:p>
  </w:footnote>
  <w:footnote w:id="14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Определяются индивидуально с учетом ситуации в семье</w:t>
      </w:r>
    </w:p>
  </w:footnote>
  <w:footnote w:id="15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Рук</w:t>
      </w:r>
      <w:r>
        <w:t>оводителем органа или учреждения утверждается план индивидуальной профилактической работы с учетом мероприятий межведомственной программы (реализуется и контролируется внутри органа или учреждения)</w:t>
      </w:r>
    </w:p>
  </w:footnote>
  <w:footnote w:id="16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В графе 7 категория несовершеннолетнего (семьи) должна с</w:t>
      </w:r>
      <w:r>
        <w:t>оответствовать формулировкам статьи 5 Федерального закона № 120-ФЗ, необходимо делать ссылку на пункты статьи, например: бродяжничество (п. 2 ч. 1 ст. 5); употребление наркотических веществ (п. 4 ч. 1 ст. 5); совершивший общественно опасное деяние (п. 8 ч.</w:t>
      </w:r>
      <w:r>
        <w:t>1 ст. 5); обвиняемый (п. 9 ч. 1 ст. 5); освобожденный из ВК (п. 12 ч. 1 ст. 5); вернувшийся из спецшколы или спецучилища (п. 12 ч. 1 ст. 5); принудительные меры воспитательного воздействия (п. 13 ч. 1 ст. 5); осужденный условно (п. 14 ч. 1ст. 5); осужденны</w:t>
      </w:r>
      <w:r>
        <w:t>й к исправительным работам (п. 14 ч. 1 ст. 5); и т.д.</w:t>
      </w:r>
    </w:p>
    <w:p w:rsidR="000A7481" w:rsidRDefault="004E65CD">
      <w:pPr>
        <w:pStyle w:val="afa"/>
      </w:pPr>
      <w:r>
        <w:t xml:space="preserve">Если несовершеннолетний нуждается в проведении с ним работы по другим основаниям (прекращение уголовного дела в связи с примирением сторон, злостное уклонение от учебы и т.д. ) необходимо делать ссылку </w:t>
      </w:r>
      <w:r>
        <w:t>на ч. 3 ст. 5 Федерального закона № 120-ФЗ.</w:t>
      </w:r>
    </w:p>
  </w:footnote>
  <w:footnote w:id="17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При формулировке категории семьи указывать причины и условия неисполнения родителями (законными представителями) своих обязанностей по отношению к несовершеннолетним родителей (проблемы), например: «злоупотребл</w:t>
      </w:r>
      <w:r>
        <w:t>ение спиртным», «употребление наркотических веществ», «отсутствие контроля за несовершеннолетним» и т.д.</w:t>
      </w:r>
    </w:p>
    <w:p w:rsidR="000A7481" w:rsidRDefault="000A7481">
      <w:pPr>
        <w:pStyle w:val="afa"/>
      </w:pPr>
    </w:p>
    <w:p w:rsidR="000A7481" w:rsidRDefault="000A7481">
      <w:pPr>
        <w:pStyle w:val="afa"/>
      </w:pPr>
    </w:p>
  </w:footnote>
  <w:footnote w:id="18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Заполняется с накопительным итогом с начала года</w:t>
      </w:r>
    </w:p>
  </w:footnote>
  <w:footnote w:id="19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Сверке подлежат только постановления об отказе в возбуждении уголовного дела в отношении подрост</w:t>
      </w:r>
      <w:r>
        <w:t>ков, в действиях которых усматривается состав преступления, предусмотренного УК РФ, но несовершеннолетний не достиг возраста уголовной ответственности, либо дело прекращено вследствие отставания несовершеннолетнего в психическом развитии</w:t>
      </w:r>
    </w:p>
  </w:footnote>
  <w:footnote w:id="20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Заполняется с накопительным итогом с начала года</w:t>
      </w:r>
    </w:p>
  </w:footnote>
  <w:footnote w:id="21">
    <w:p w:rsidR="000A7481" w:rsidRDefault="004E65C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spacing w:val="-2"/>
        </w:rPr>
        <w:t>При организации индивидуальной профилактической работы с категорий несовершеннолетних, предусмотренных частями 1, 3 статьи 5 Федерального закона № 120-ФЗ,</w:t>
      </w:r>
      <w:r>
        <w:t xml:space="preserve"> план разрабатывается в отношении несовершеннолетн</w:t>
      </w:r>
      <w:r>
        <w:t>его и его семьи. При организации индивидуальной профилактической работы с категорией лиц, предусмотренных частью 2 статьи 5 Федерального закона № 120-ФЗ, план разрабатывается в отношении родителей (законных представителей) и несовершеннолетних.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996047"/>
      <w:docPartObj>
        <w:docPartGallery w:val="Page Numbers (Top of Page)"/>
        <w:docPartUnique/>
      </w:docPartObj>
    </w:sdtPr>
    <w:sdtEndPr/>
    <w:sdtContent>
      <w:p w:rsidR="000A7481" w:rsidRDefault="004E65C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97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564"/>
    <w:multiLevelType w:val="hybridMultilevel"/>
    <w:tmpl w:val="EA5E96DC"/>
    <w:lvl w:ilvl="0" w:tplc="120A86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E2AD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67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E3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4F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A0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B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2B1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65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0FF8"/>
    <w:multiLevelType w:val="hybridMultilevel"/>
    <w:tmpl w:val="BC1024D6"/>
    <w:lvl w:ilvl="0" w:tplc="6A5473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C8A4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4B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A3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45D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9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4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C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BC9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7EE0"/>
    <w:multiLevelType w:val="hybridMultilevel"/>
    <w:tmpl w:val="44DAD8B8"/>
    <w:lvl w:ilvl="0" w:tplc="891C5F20">
      <w:start w:val="1"/>
      <w:numFmt w:val="decimal"/>
      <w:lvlText w:val="%1)"/>
      <w:lvlJc w:val="left"/>
      <w:pPr>
        <w:ind w:left="1211" w:hanging="360"/>
      </w:pPr>
    </w:lvl>
    <w:lvl w:ilvl="1" w:tplc="D8F85622">
      <w:start w:val="1"/>
      <w:numFmt w:val="lowerLetter"/>
      <w:lvlText w:val="%2."/>
      <w:lvlJc w:val="left"/>
      <w:pPr>
        <w:ind w:left="1789" w:hanging="360"/>
      </w:pPr>
    </w:lvl>
    <w:lvl w:ilvl="2" w:tplc="B29A3DBA">
      <w:start w:val="1"/>
      <w:numFmt w:val="lowerRoman"/>
      <w:lvlText w:val="%3."/>
      <w:lvlJc w:val="right"/>
      <w:pPr>
        <w:ind w:left="2509" w:hanging="180"/>
      </w:pPr>
    </w:lvl>
    <w:lvl w:ilvl="3" w:tplc="72163676">
      <w:start w:val="1"/>
      <w:numFmt w:val="decimal"/>
      <w:lvlText w:val="%4."/>
      <w:lvlJc w:val="left"/>
      <w:pPr>
        <w:ind w:left="3229" w:hanging="360"/>
      </w:pPr>
    </w:lvl>
    <w:lvl w:ilvl="4" w:tplc="B5F61502">
      <w:start w:val="1"/>
      <w:numFmt w:val="lowerLetter"/>
      <w:lvlText w:val="%5."/>
      <w:lvlJc w:val="left"/>
      <w:pPr>
        <w:ind w:left="3949" w:hanging="360"/>
      </w:pPr>
    </w:lvl>
    <w:lvl w:ilvl="5" w:tplc="643CB548">
      <w:start w:val="1"/>
      <w:numFmt w:val="lowerRoman"/>
      <w:lvlText w:val="%6."/>
      <w:lvlJc w:val="right"/>
      <w:pPr>
        <w:ind w:left="4669" w:hanging="180"/>
      </w:pPr>
    </w:lvl>
    <w:lvl w:ilvl="6" w:tplc="334C3CC4">
      <w:start w:val="1"/>
      <w:numFmt w:val="decimal"/>
      <w:lvlText w:val="%7."/>
      <w:lvlJc w:val="left"/>
      <w:pPr>
        <w:ind w:left="5389" w:hanging="360"/>
      </w:pPr>
    </w:lvl>
    <w:lvl w:ilvl="7" w:tplc="7E4E0F1C">
      <w:start w:val="1"/>
      <w:numFmt w:val="lowerLetter"/>
      <w:lvlText w:val="%8."/>
      <w:lvlJc w:val="left"/>
      <w:pPr>
        <w:ind w:left="6109" w:hanging="360"/>
      </w:pPr>
    </w:lvl>
    <w:lvl w:ilvl="8" w:tplc="27E027B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994BB7"/>
    <w:multiLevelType w:val="hybridMultilevel"/>
    <w:tmpl w:val="E00CBE7A"/>
    <w:lvl w:ilvl="0" w:tplc="D2B64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2CA4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ED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41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8AA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E9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0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6A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63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53181"/>
    <w:multiLevelType w:val="hybridMultilevel"/>
    <w:tmpl w:val="9B406004"/>
    <w:lvl w:ilvl="0" w:tplc="F52EB1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F1A4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AD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A6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E9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800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47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A4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23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1139"/>
    <w:multiLevelType w:val="hybridMultilevel"/>
    <w:tmpl w:val="BD969BF2"/>
    <w:lvl w:ilvl="0" w:tplc="1BC477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CA05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EA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09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C4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E5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25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1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AE5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1380C"/>
    <w:multiLevelType w:val="hybridMultilevel"/>
    <w:tmpl w:val="BFA6C9A8"/>
    <w:lvl w:ilvl="0" w:tplc="D17E43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DBE0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81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62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68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84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6F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0F9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8B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C635F"/>
    <w:multiLevelType w:val="hybridMultilevel"/>
    <w:tmpl w:val="21564A6A"/>
    <w:lvl w:ilvl="0" w:tplc="41663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FB4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42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271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EA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E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B3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4C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81"/>
    <w:rsid w:val="000A7481"/>
    <w:rsid w:val="004E65CD"/>
    <w:rsid w:val="00A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1D328-69D4-4A0E-A263-620CC41F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eastAsia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eastAsia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Pr>
      <w:rFonts w:ascii="Calibri" w:hAnsi="Calibri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Calibri" w:eastAsia="Calibri" w:hAnsi="Calibri" w:cs="Times New Roman"/>
      <w:sz w:val="16"/>
      <w:szCs w:val="16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styleId="af5">
    <w:name w:val="Body Text"/>
    <w:basedOn w:val="a"/>
    <w:link w:val="af6"/>
    <w:unhideWhenUsed/>
    <w:pPr>
      <w:ind w:firstLine="0"/>
    </w:pPr>
    <w:rPr>
      <w:rFonts w:eastAsia="Times New Roman"/>
      <w:sz w:val="36"/>
      <w:szCs w:val="20"/>
    </w:rPr>
  </w:style>
  <w:style w:type="character" w:customStyle="1" w:styleId="af6">
    <w:name w:val="Основной текст Знак"/>
    <w:basedOn w:val="a0"/>
    <w:link w:val="af5"/>
    <w:rPr>
      <w:rFonts w:eastAsia="Times New Roman" w:cs="Times New Roman"/>
      <w:sz w:val="36"/>
      <w:szCs w:val="20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rFonts w:eastAsia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Pr>
      <w:rFonts w:eastAsia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eastAsia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F72AAA6281E8418B2BFE6B5A8D0B90DA5EE1099330947DF4064z327K" TargetMode="External"/><Relationship Id="rId13" Type="http://schemas.openxmlformats.org/officeDocument/2006/relationships/hyperlink" Target="consultantplus://offline/ref=3D899112A39E26A371CDCC568820073B54C7536726B7090A3AF6EFA1ADCCFAB39A7309823D074CCEY0T7F" TargetMode="External"/><Relationship Id="rId18" Type="http://schemas.openxmlformats.org/officeDocument/2006/relationships/hyperlink" Target="consultantplus://offline/ref=D1CF72AAA6281E8418B2BFE6B5A8D0B90EA5EF1495675E458E156A32E2ACD3AB4371C6BF9A0EB8B3z32A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antropova\Desktop\4%20&#1082;&#1074;&#1072;&#1088;&#1090;&#1072;&#1083;%202016\&#1055;&#1086;&#1088;&#1103;&#1076;&#1086;&#1082;%20&#1087;&#1086;%20&#1089;&#1077;&#1084;&#1100;&#1103;&#1084;\&#1055;&#1086;&#1088;&#1103;&#1076;&#1086;&#1082;%20&#1087;&#1086;%20&#1089;&#1077;&#1084;&#1100;&#1103;&#1084;%20&#1057;&#1054;&#1055;%20-%2019.09.2017\&#1055;&#1054;&#1056;&#1071;&#1044;&#1054;&#1050;.doc" TargetMode="External"/><Relationship Id="rId17" Type="http://schemas.openxmlformats.org/officeDocument/2006/relationships/hyperlink" Target="consultantplus://offline/ref=D1CF72AAA6281E8418B2BFE6B5A8D0B90EA5EF1495675E458E156A32E2ACD3AB4371C6BF9A0EB8B3z32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CF72AAA6281E8418B2BFE6B5A8D0B90EA5E01795605E458E156A32E2ACD3AB4371C6BF9A0EBCB5z32B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CF72AAA6281E8418B2BFE6B5A8D0B90EA5EF1495675E458E156A32E2zA2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899112A39E26A371CDCC568820073B54C7536726B7090A3AF6EFA1ADCCFAB39A7309823D074CCEY0T7F" TargetMode="External"/><Relationship Id="rId10" Type="http://schemas.openxmlformats.org/officeDocument/2006/relationships/hyperlink" Target="consultantplus://offline/ref=D1CF72AAA6281E8418B2BFE6B5A8D0B90EA5E01795605E458E156A32E2zA2C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CF72AAA6281E8418B2BFE6B5A8D0B90EA5E01393645E458E156A32E2zA2CK" TargetMode="External"/><Relationship Id="rId14" Type="http://schemas.openxmlformats.org/officeDocument/2006/relationships/hyperlink" Target="consultantplus://offline/ref=D1CF72AAA6281E8418B2BFE6B5A8D0B90EA5E01795605E458E156A32E2zA2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7962</Words>
  <Characters>45385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Т.В.</dc:creator>
  <cp:lastModifiedBy>Дронова Е.Н.</cp:lastModifiedBy>
  <cp:revision>2</cp:revision>
  <dcterms:created xsi:type="dcterms:W3CDTF">2023-02-14T07:10:00Z</dcterms:created>
  <dcterms:modified xsi:type="dcterms:W3CDTF">2023-02-14T07:10:00Z</dcterms:modified>
</cp:coreProperties>
</file>